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1CAD" w:rsidRDefault="00CC6E11" w:rsidP="00CC6E11">
      <w:pPr>
        <w:jc w:val="center"/>
        <w:rPr>
          <w:b/>
          <w:u w:val="single"/>
        </w:rPr>
      </w:pPr>
      <w:r>
        <w:rPr>
          <w:b/>
          <w:u w:val="single"/>
        </w:rPr>
        <w:t>CORRESPONDENCIA RECIBIDA – EXPEDIENTE Nº 98/2015</w:t>
      </w:r>
    </w:p>
    <w:p w:rsidR="00CC6E11" w:rsidRDefault="00CC6E11" w:rsidP="00CC6E11">
      <w:pPr>
        <w:jc w:val="center"/>
        <w:rPr>
          <w:b/>
          <w:u w:val="single"/>
        </w:rPr>
      </w:pPr>
    </w:p>
    <w:p w:rsidR="00CC6E11" w:rsidRDefault="00CC6E11" w:rsidP="00F46424">
      <w:pPr>
        <w:spacing w:after="0" w:line="240" w:lineRule="auto"/>
        <w:jc w:val="both"/>
      </w:pPr>
      <w:r>
        <w:t>Sr. Presidente del H.C.D.</w:t>
      </w:r>
    </w:p>
    <w:p w:rsidR="00CC6E11" w:rsidRDefault="00CC6E11" w:rsidP="00F46424">
      <w:pPr>
        <w:spacing w:after="0" w:line="240" w:lineRule="auto"/>
        <w:jc w:val="both"/>
      </w:pPr>
      <w:r>
        <w:t>Roberto Freccero</w:t>
      </w:r>
    </w:p>
    <w:p w:rsidR="00F46424" w:rsidRDefault="00F46424" w:rsidP="00F46424">
      <w:pPr>
        <w:spacing w:after="0" w:line="240" w:lineRule="auto"/>
        <w:jc w:val="both"/>
      </w:pPr>
      <w:bookmarkStart w:id="0" w:name="_GoBack"/>
      <w:bookmarkEnd w:id="0"/>
    </w:p>
    <w:p w:rsidR="00F46424" w:rsidRDefault="00F46424" w:rsidP="00CC6E11">
      <w:pPr>
        <w:jc w:val="both"/>
      </w:pPr>
      <w:r>
        <w:t>De nuestra consideración:</w:t>
      </w:r>
    </w:p>
    <w:p w:rsidR="00F46424" w:rsidRDefault="00F46424" w:rsidP="00CC6E11">
      <w:pPr>
        <w:jc w:val="both"/>
      </w:pPr>
      <w:r>
        <w:tab/>
        <w:t xml:space="preserve">Nos dirigimos a usted y por su intermedio a los demás miembros que componen ese Cuerpo para solicitarle una audiencia, en la cual este Sindicato como representante de la totalidad de los trabajadores municipales de 25 de Mayo, desea que se le dé una clara explicación del por qué se retiraron de la Ordenanza Complementaria del Presupuesto Año 2015, los artículos correspondientes a la creación de partidas destinadas a otorgar ascensos, </w:t>
      </w:r>
      <w:proofErr w:type="spellStart"/>
      <w:r>
        <w:t>reencasillamientos</w:t>
      </w:r>
      <w:proofErr w:type="spellEnd"/>
      <w:r>
        <w:t xml:space="preserve"> y nombramientos al personal municipal.</w:t>
      </w:r>
    </w:p>
    <w:p w:rsidR="00F46424" w:rsidRDefault="00F46424" w:rsidP="00CC6E11">
      <w:pPr>
        <w:jc w:val="both"/>
      </w:pPr>
      <w:r>
        <w:tab/>
        <w:t>El motivo de esta solicitud de audiencia es la de saber la realidad de los hechos que llevaron a muchos trabajadores (principalmente a los del Hospital Unzué) a no tener una categoría que le permitiera continuar con su carrera dentro de su ámbito laboral; y comprometerlos a ustedes junto a la Sra. Intendente Municipal a destrabar este problema que involucra a la totalidad de los compañeros.</w:t>
      </w:r>
    </w:p>
    <w:p w:rsidR="00F46424" w:rsidRDefault="00F46424" w:rsidP="00CC6E11">
      <w:pPr>
        <w:jc w:val="both"/>
      </w:pPr>
      <w:r>
        <w:tab/>
        <w:t>Sin más que expresarle y esperando una pronta respuesta a nuestro pedido, los saludamos atte.-</w:t>
      </w:r>
    </w:p>
    <w:p w:rsidR="00F46424" w:rsidRDefault="00F46424" w:rsidP="00CC6E11">
      <w:pPr>
        <w:jc w:val="both"/>
      </w:pPr>
    </w:p>
    <w:p w:rsidR="00F46424" w:rsidRDefault="00F46424" w:rsidP="00F46424">
      <w:pPr>
        <w:spacing w:after="0" w:line="240" w:lineRule="auto"/>
        <w:jc w:val="both"/>
      </w:pPr>
      <w:r>
        <w:t>Fermín B. López</w:t>
      </w:r>
      <w:r>
        <w:tab/>
      </w:r>
      <w:r>
        <w:tab/>
      </w:r>
      <w:r>
        <w:tab/>
      </w:r>
      <w:r>
        <w:tab/>
      </w:r>
      <w:r>
        <w:tab/>
      </w:r>
      <w:r>
        <w:tab/>
      </w:r>
      <w:r>
        <w:tab/>
        <w:t>Jorge M. Lafuente</w:t>
      </w:r>
    </w:p>
    <w:p w:rsidR="00F46424" w:rsidRPr="00CC6E11" w:rsidRDefault="00F46424" w:rsidP="00F46424">
      <w:pPr>
        <w:spacing w:after="0" w:line="240" w:lineRule="auto"/>
        <w:jc w:val="both"/>
      </w:pPr>
      <w:r>
        <w:t>Secretario de Finanzas</w:t>
      </w:r>
      <w:r>
        <w:tab/>
      </w:r>
      <w:r>
        <w:tab/>
      </w:r>
      <w:r>
        <w:tab/>
      </w:r>
      <w:r>
        <w:tab/>
      </w:r>
      <w:r>
        <w:tab/>
      </w:r>
      <w:r>
        <w:tab/>
        <w:t>Secretario General</w:t>
      </w:r>
    </w:p>
    <w:sectPr w:rsidR="00F46424" w:rsidRPr="00CC6E1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6E11"/>
    <w:rsid w:val="00671CAD"/>
    <w:rsid w:val="00CC6E11"/>
    <w:rsid w:val="00F4642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Garamond" w:eastAsiaTheme="minorHAnsi" w:hAnsi="Garamond" w:cstheme="minorBidi"/>
        <w:sz w:val="28"/>
        <w:szCs w:val="28"/>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Garamond" w:eastAsiaTheme="minorHAnsi" w:hAnsi="Garamond" w:cstheme="minorBidi"/>
        <w:sz w:val="28"/>
        <w:szCs w:val="28"/>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184</Words>
  <Characters>1012</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Oficina</dc:creator>
  <cp:lastModifiedBy>Oficina</cp:lastModifiedBy>
  <cp:revision>2</cp:revision>
  <dcterms:created xsi:type="dcterms:W3CDTF">2015-09-14T14:30:00Z</dcterms:created>
  <dcterms:modified xsi:type="dcterms:W3CDTF">2015-09-14T14:39:00Z</dcterms:modified>
</cp:coreProperties>
</file>