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457" w:rsidRPr="00C42457" w:rsidRDefault="00C42457" w:rsidP="00C42457">
      <w:pPr>
        <w:widowControl/>
        <w:spacing w:after="200" w:line="276" w:lineRule="auto"/>
        <w:jc w:val="center"/>
        <w:rPr>
          <w:rFonts w:ascii="Cambria" w:eastAsia="Calibri" w:hAnsi="Cambria"/>
          <w:b/>
          <w:kern w:val="0"/>
          <w:sz w:val="32"/>
          <w:szCs w:val="32"/>
          <w:u w:val="single"/>
          <w:lang w:val="es-AR" w:eastAsia="en-US"/>
        </w:rPr>
      </w:pPr>
      <w:r w:rsidRPr="00C42457">
        <w:rPr>
          <w:rFonts w:ascii="Cambria" w:eastAsia="Calibri" w:hAnsi="Cambria"/>
          <w:b/>
          <w:kern w:val="0"/>
          <w:sz w:val="32"/>
          <w:szCs w:val="32"/>
          <w:u w:val="single"/>
          <w:lang w:val="es-AR" w:eastAsia="en-US"/>
        </w:rPr>
        <w:t>Expediente N° 07</w:t>
      </w:r>
      <w:r w:rsidR="00176124">
        <w:rPr>
          <w:rFonts w:ascii="Cambria" w:eastAsia="Calibri" w:hAnsi="Cambria"/>
          <w:b/>
          <w:kern w:val="0"/>
          <w:sz w:val="32"/>
          <w:szCs w:val="32"/>
          <w:u w:val="single"/>
          <w:lang w:val="es-AR" w:eastAsia="en-US"/>
        </w:rPr>
        <w:t>9</w:t>
      </w:r>
      <w:r w:rsidRPr="00C42457">
        <w:rPr>
          <w:rFonts w:ascii="Cambria" w:eastAsia="Calibri" w:hAnsi="Cambria"/>
          <w:b/>
          <w:kern w:val="0"/>
          <w:sz w:val="32"/>
          <w:szCs w:val="32"/>
          <w:u w:val="single"/>
          <w:lang w:val="es-AR" w:eastAsia="en-US"/>
        </w:rPr>
        <w:t>/2020</w:t>
      </w:r>
    </w:p>
    <w:p w:rsidR="00C42457" w:rsidRPr="00C42457" w:rsidRDefault="00C42457" w:rsidP="00C42457">
      <w:pPr>
        <w:widowControl/>
        <w:spacing w:after="200" w:line="276" w:lineRule="auto"/>
        <w:jc w:val="center"/>
        <w:rPr>
          <w:rFonts w:ascii="Calibri" w:eastAsia="Calibri" w:hAnsi="Calibri"/>
          <w:kern w:val="0"/>
          <w:sz w:val="22"/>
          <w:szCs w:val="22"/>
          <w:lang w:val="es-ES" w:eastAsia="en-US"/>
        </w:rPr>
      </w:pPr>
      <w:r w:rsidRPr="00C42457">
        <w:rPr>
          <w:rFonts w:ascii="Arial Narrow" w:eastAsia="Calibri" w:hAnsi="Arial Narrow"/>
          <w:kern w:val="0"/>
          <w:sz w:val="32"/>
          <w:szCs w:val="32"/>
          <w:lang w:val="es-AR" w:eastAsia="en-US"/>
        </w:rPr>
        <w:t>PROYECTO DE ORDENANZA</w:t>
      </w:r>
      <w:r w:rsidR="00A74D84">
        <w:rPr>
          <w:rFonts w:ascii="Arial Narrow" w:eastAsia="Calibri" w:hAnsi="Arial Narrow"/>
          <w:kern w:val="0"/>
          <w:sz w:val="32"/>
          <w:szCs w:val="32"/>
          <w:lang w:val="es-AR" w:eastAsia="en-US"/>
        </w:rPr>
        <w:pict>
          <v:rect id="_x0000_i1025" style="width:467.75pt;height:1.5pt" o:hralign="center" o:hrstd="t" o:hr="t" fillcolor="#a0a0a0" stroked="f"/>
        </w:pict>
      </w:r>
    </w:p>
    <w:p w:rsidR="00B47A42" w:rsidRPr="0023731D" w:rsidRDefault="00366421" w:rsidP="00B47A42">
      <w:pPr>
        <w:widowControl/>
        <w:spacing w:after="200" w:line="276" w:lineRule="auto"/>
        <w:jc w:val="right"/>
        <w:rPr>
          <w:rFonts w:ascii="Bookman Old Style" w:eastAsia="Calibri" w:hAnsi="Bookman Old Style"/>
          <w:kern w:val="0"/>
          <w:szCs w:val="24"/>
          <w:lang w:val="es-AR" w:eastAsia="en-US"/>
        </w:rPr>
      </w:pPr>
      <w:r>
        <w:rPr>
          <w:rFonts w:ascii="Bookman Old Style" w:eastAsia="Calibri" w:hAnsi="Bookman Old Style"/>
          <w:kern w:val="0"/>
          <w:szCs w:val="24"/>
          <w:lang w:val="es-AR" w:eastAsia="en-US"/>
        </w:rPr>
        <w:t xml:space="preserve">25 de Mayo, </w:t>
      </w:r>
      <w:r w:rsidR="00176124">
        <w:rPr>
          <w:rFonts w:ascii="Bookman Old Style" w:eastAsia="Calibri" w:hAnsi="Bookman Old Style"/>
          <w:kern w:val="0"/>
          <w:szCs w:val="24"/>
          <w:lang w:val="es-AR" w:eastAsia="en-US"/>
        </w:rPr>
        <w:t>14</w:t>
      </w:r>
      <w:r w:rsidR="00B47A42">
        <w:rPr>
          <w:rFonts w:ascii="Bookman Old Style" w:eastAsia="Calibri" w:hAnsi="Bookman Old Style"/>
          <w:kern w:val="0"/>
          <w:szCs w:val="24"/>
          <w:lang w:val="es-AR" w:eastAsia="en-US"/>
        </w:rPr>
        <w:t xml:space="preserve"> de </w:t>
      </w:r>
      <w:r w:rsidR="00176124">
        <w:rPr>
          <w:rFonts w:ascii="Bookman Old Style" w:eastAsia="Calibri" w:hAnsi="Bookman Old Style"/>
          <w:kern w:val="0"/>
          <w:szCs w:val="24"/>
          <w:lang w:val="es-AR" w:eastAsia="en-US"/>
        </w:rPr>
        <w:t>Agosto</w:t>
      </w:r>
      <w:r w:rsidR="00B47A42">
        <w:rPr>
          <w:rFonts w:ascii="Bookman Old Style" w:eastAsia="Calibri" w:hAnsi="Bookman Old Style"/>
          <w:kern w:val="0"/>
          <w:szCs w:val="24"/>
          <w:lang w:val="es-AR" w:eastAsia="en-US"/>
        </w:rPr>
        <w:t xml:space="preserve"> de 2020</w:t>
      </w:r>
      <w:r w:rsidR="00B47A42" w:rsidRPr="0023731D">
        <w:rPr>
          <w:rFonts w:ascii="Bookman Old Style" w:eastAsia="Calibri" w:hAnsi="Bookman Old Style"/>
          <w:kern w:val="0"/>
          <w:szCs w:val="24"/>
          <w:lang w:val="es-AR" w:eastAsia="en-US"/>
        </w:rPr>
        <w:t>.-</w:t>
      </w:r>
    </w:p>
    <w:p w:rsidR="00F861AF" w:rsidRPr="0023731D" w:rsidRDefault="00F861AF" w:rsidP="00B47A42">
      <w:pPr>
        <w:widowControl/>
        <w:spacing w:after="200" w:line="276" w:lineRule="auto"/>
        <w:jc w:val="both"/>
        <w:rPr>
          <w:rFonts w:ascii="Bookman Old Style" w:eastAsia="Calibri" w:hAnsi="Bookman Old Style"/>
          <w:kern w:val="0"/>
          <w:szCs w:val="24"/>
          <w:lang w:val="es-AR" w:eastAsia="en-US"/>
        </w:rPr>
      </w:pPr>
    </w:p>
    <w:p w:rsidR="00B47A42" w:rsidRPr="0023731D" w:rsidRDefault="00B47A42" w:rsidP="00B47A42">
      <w:pPr>
        <w:widowControl/>
        <w:spacing w:after="200" w:line="276" w:lineRule="auto"/>
        <w:jc w:val="both"/>
        <w:rPr>
          <w:rFonts w:ascii="Bookman Old Style" w:eastAsia="Calibri" w:hAnsi="Bookman Old Style"/>
          <w:kern w:val="0"/>
          <w:szCs w:val="24"/>
          <w:lang w:val="es-AR" w:eastAsia="en-US"/>
        </w:rPr>
      </w:pPr>
      <w:r w:rsidRPr="0023731D">
        <w:rPr>
          <w:rFonts w:ascii="Bookman Old Style" w:eastAsia="Calibri" w:hAnsi="Bookman Old Style"/>
          <w:kern w:val="0"/>
          <w:szCs w:val="24"/>
          <w:lang w:val="es-AR" w:eastAsia="en-US"/>
        </w:rPr>
        <w:t>A</w:t>
      </w:r>
      <w:r>
        <w:rPr>
          <w:rFonts w:ascii="Bookman Old Style" w:eastAsia="Calibri" w:hAnsi="Bookman Old Style"/>
          <w:kern w:val="0"/>
          <w:szCs w:val="24"/>
          <w:lang w:val="es-AR" w:eastAsia="en-US"/>
        </w:rPr>
        <w:t xml:space="preserve"> </w:t>
      </w:r>
      <w:r w:rsidRPr="0023731D">
        <w:rPr>
          <w:rFonts w:ascii="Bookman Old Style" w:eastAsia="Calibri" w:hAnsi="Bookman Old Style"/>
          <w:kern w:val="0"/>
          <w:szCs w:val="24"/>
          <w:lang w:val="es-AR" w:eastAsia="en-US"/>
        </w:rPr>
        <w:t>l</w:t>
      </w:r>
      <w:r>
        <w:rPr>
          <w:rFonts w:ascii="Bookman Old Style" w:eastAsia="Calibri" w:hAnsi="Bookman Old Style"/>
          <w:kern w:val="0"/>
          <w:szCs w:val="24"/>
          <w:lang w:val="es-AR" w:eastAsia="en-US"/>
        </w:rPr>
        <w:t>a S</w:t>
      </w:r>
      <w:r w:rsidRPr="0023731D">
        <w:rPr>
          <w:rFonts w:ascii="Bookman Old Style" w:eastAsia="Calibri" w:hAnsi="Bookman Old Style"/>
          <w:kern w:val="0"/>
          <w:szCs w:val="24"/>
          <w:lang w:val="es-AR" w:eastAsia="en-US"/>
        </w:rPr>
        <w:t>eñor</w:t>
      </w:r>
      <w:r>
        <w:rPr>
          <w:rFonts w:ascii="Bookman Old Style" w:eastAsia="Calibri" w:hAnsi="Bookman Old Style"/>
          <w:kern w:val="0"/>
          <w:szCs w:val="24"/>
          <w:lang w:val="es-AR" w:eastAsia="en-US"/>
        </w:rPr>
        <w:t>a Presidenta</w:t>
      </w:r>
    </w:p>
    <w:p w:rsidR="00B47A42" w:rsidRPr="0023731D" w:rsidRDefault="00B47A42" w:rsidP="00B47A42">
      <w:pPr>
        <w:widowControl/>
        <w:spacing w:after="200" w:line="276" w:lineRule="auto"/>
        <w:jc w:val="both"/>
        <w:rPr>
          <w:rFonts w:ascii="Bookman Old Style" w:eastAsia="Calibri" w:hAnsi="Bookman Old Style"/>
          <w:kern w:val="0"/>
          <w:szCs w:val="24"/>
          <w:lang w:val="es-AR" w:eastAsia="en-US"/>
        </w:rPr>
      </w:pPr>
      <w:r w:rsidRPr="0023731D">
        <w:rPr>
          <w:rFonts w:ascii="Bookman Old Style" w:eastAsia="Calibri" w:hAnsi="Bookman Old Style"/>
          <w:kern w:val="0"/>
          <w:szCs w:val="24"/>
          <w:lang w:val="es-AR" w:eastAsia="en-US"/>
        </w:rPr>
        <w:t>Del Honorable Concejo Deliberante</w:t>
      </w:r>
    </w:p>
    <w:p w:rsidR="00B47A42" w:rsidRPr="0023731D" w:rsidRDefault="00B47A42" w:rsidP="00B47A42">
      <w:pPr>
        <w:widowControl/>
        <w:spacing w:after="200" w:line="276" w:lineRule="auto"/>
        <w:jc w:val="both"/>
        <w:rPr>
          <w:rFonts w:ascii="Bookman Old Style" w:eastAsia="Calibri" w:hAnsi="Bookman Old Style"/>
          <w:kern w:val="0"/>
          <w:szCs w:val="24"/>
          <w:lang w:val="es-AR" w:eastAsia="en-US"/>
        </w:rPr>
      </w:pPr>
      <w:r>
        <w:rPr>
          <w:rFonts w:ascii="Bookman Old Style" w:eastAsia="Calibri" w:hAnsi="Bookman Old Style"/>
          <w:kern w:val="0"/>
          <w:szCs w:val="24"/>
          <w:lang w:val="es-AR" w:eastAsia="en-US"/>
        </w:rPr>
        <w:t>Cecilia Pezzelatto</w:t>
      </w:r>
      <w:r w:rsidR="00366421">
        <w:rPr>
          <w:rFonts w:ascii="Bookman Old Style" w:eastAsia="Calibri" w:hAnsi="Bookman Old Style"/>
          <w:kern w:val="0"/>
          <w:szCs w:val="24"/>
          <w:lang w:val="es-AR" w:eastAsia="en-US"/>
        </w:rPr>
        <w:t>.</w:t>
      </w:r>
    </w:p>
    <w:p w:rsidR="00B47A42" w:rsidRPr="0023731D" w:rsidRDefault="00B47A42" w:rsidP="00B47A42">
      <w:pPr>
        <w:widowControl/>
        <w:spacing w:after="200" w:line="276" w:lineRule="auto"/>
        <w:jc w:val="both"/>
        <w:rPr>
          <w:rFonts w:ascii="Bookman Old Style" w:eastAsia="Calibri" w:hAnsi="Bookman Old Style"/>
          <w:kern w:val="0"/>
          <w:szCs w:val="24"/>
          <w:u w:val="single"/>
          <w:lang w:val="es-AR" w:eastAsia="en-US"/>
        </w:rPr>
      </w:pPr>
      <w:r>
        <w:rPr>
          <w:rFonts w:ascii="Bookman Old Style" w:eastAsia="Calibri" w:hAnsi="Bookman Old Style"/>
          <w:kern w:val="0"/>
          <w:szCs w:val="24"/>
          <w:u w:val="single"/>
          <w:lang w:val="es-AR" w:eastAsia="en-US"/>
        </w:rPr>
        <w:t>S              /</w:t>
      </w:r>
      <w:r w:rsidRPr="0023731D">
        <w:rPr>
          <w:rFonts w:ascii="Bookman Old Style" w:eastAsia="Calibri" w:hAnsi="Bookman Old Style"/>
          <w:kern w:val="0"/>
          <w:szCs w:val="24"/>
          <w:u w:val="single"/>
          <w:lang w:val="es-AR" w:eastAsia="en-US"/>
        </w:rPr>
        <w:t xml:space="preserve">                   D</w:t>
      </w:r>
    </w:p>
    <w:p w:rsidR="00C42457" w:rsidRDefault="00C42457" w:rsidP="00B47A42">
      <w:pPr>
        <w:widowControl/>
        <w:spacing w:after="200" w:line="276" w:lineRule="auto"/>
        <w:jc w:val="both"/>
        <w:rPr>
          <w:rFonts w:ascii="Bookman Old Style" w:eastAsia="Calibri" w:hAnsi="Bookman Old Style"/>
          <w:kern w:val="0"/>
          <w:szCs w:val="24"/>
          <w:lang w:val="es-AR" w:eastAsia="en-US"/>
        </w:rPr>
      </w:pPr>
    </w:p>
    <w:p w:rsidR="00B47A42" w:rsidRPr="0023731D" w:rsidRDefault="00B47A42" w:rsidP="00B47A42">
      <w:pPr>
        <w:widowControl/>
        <w:spacing w:after="200" w:line="276" w:lineRule="auto"/>
        <w:jc w:val="both"/>
        <w:rPr>
          <w:rFonts w:ascii="Bookman Old Style" w:eastAsia="Calibri" w:hAnsi="Bookman Old Style"/>
          <w:kern w:val="0"/>
          <w:szCs w:val="24"/>
          <w:lang w:val="es-AR" w:eastAsia="en-US"/>
        </w:rPr>
      </w:pPr>
      <w:r w:rsidRPr="0023731D">
        <w:rPr>
          <w:rFonts w:ascii="Bookman Old Style" w:eastAsia="Calibri" w:hAnsi="Bookman Old Style"/>
          <w:kern w:val="0"/>
          <w:szCs w:val="24"/>
          <w:lang w:val="es-AR" w:eastAsia="en-US"/>
        </w:rPr>
        <w:t>De mi mayor consideración:</w:t>
      </w:r>
    </w:p>
    <w:p w:rsidR="00744D41" w:rsidRDefault="00B47A42" w:rsidP="00B47A42">
      <w:pPr>
        <w:widowControl/>
        <w:spacing w:after="200" w:line="276" w:lineRule="auto"/>
        <w:jc w:val="both"/>
        <w:rPr>
          <w:rFonts w:ascii="Bookman Old Style" w:eastAsia="Calibri" w:hAnsi="Bookman Old Style"/>
          <w:kern w:val="0"/>
          <w:szCs w:val="24"/>
          <w:lang w:val="es-ES" w:eastAsia="en-US"/>
        </w:rPr>
      </w:pPr>
      <w:r w:rsidRPr="0023731D">
        <w:rPr>
          <w:rFonts w:ascii="Bookman Old Style" w:eastAsia="Calibri" w:hAnsi="Bookman Old Style"/>
          <w:kern w:val="0"/>
          <w:szCs w:val="24"/>
          <w:lang w:val="es-AR" w:eastAsia="en-US"/>
        </w:rPr>
        <w:t xml:space="preserve">          </w:t>
      </w:r>
      <w:r>
        <w:rPr>
          <w:rFonts w:ascii="Bookman Old Style" w:eastAsia="Calibri" w:hAnsi="Bookman Old Style"/>
          <w:kern w:val="0"/>
          <w:szCs w:val="24"/>
          <w:lang w:val="es-AR" w:eastAsia="en-US"/>
        </w:rPr>
        <w:t xml:space="preserve">                      </w:t>
      </w:r>
      <w:r w:rsidRPr="0023731D">
        <w:rPr>
          <w:rFonts w:ascii="Bookman Old Style" w:eastAsia="Calibri" w:hAnsi="Bookman Old Style"/>
          <w:kern w:val="0"/>
          <w:szCs w:val="24"/>
          <w:lang w:val="es-AR" w:eastAsia="en-US"/>
        </w:rPr>
        <w:t xml:space="preserve"> Quien suscribe, Dr. Hernán Ralinqueo, en mi carácter de Intendente Municipal, tengo el agrado de dirigir</w:t>
      </w:r>
      <w:r>
        <w:rPr>
          <w:rFonts w:ascii="Bookman Old Style" w:eastAsia="Calibri" w:hAnsi="Bookman Old Style"/>
          <w:kern w:val="0"/>
          <w:szCs w:val="24"/>
          <w:lang w:val="es-AR" w:eastAsia="en-US"/>
        </w:rPr>
        <w:t xml:space="preserve">me a Ud. a fin de remitirle el Proyecto de Ordenanza </w:t>
      </w:r>
      <w:r w:rsidR="00176124">
        <w:rPr>
          <w:rFonts w:ascii="Bookman Old Style" w:eastAsia="Calibri" w:hAnsi="Bookman Old Style"/>
          <w:kern w:val="0"/>
          <w:szCs w:val="24"/>
          <w:lang w:val="es-AR" w:eastAsia="en-US"/>
        </w:rPr>
        <w:t>para la ACEPTACIÓN DE LA DONACIÓN DEL BUSTO DEL GENERAL DON JOSÉ DE SAN MARTÍN, efectuada a este Municipio por la “Junta Sanmartiniana Argentina”, para su tratamiento y aprobación.</w:t>
      </w:r>
    </w:p>
    <w:p w:rsidR="00B47A42" w:rsidRPr="0023731D" w:rsidRDefault="00B47A42" w:rsidP="00B47A42">
      <w:pPr>
        <w:widowControl/>
        <w:spacing w:after="200" w:line="276" w:lineRule="auto"/>
        <w:jc w:val="both"/>
        <w:rPr>
          <w:rFonts w:ascii="Bookman Old Style" w:eastAsia="Calibri" w:hAnsi="Bookman Old Style"/>
          <w:kern w:val="0"/>
          <w:szCs w:val="24"/>
          <w:lang w:val="es-AR" w:eastAsia="en-US"/>
        </w:rPr>
      </w:pPr>
      <w:r>
        <w:rPr>
          <w:rFonts w:ascii="Bookman Old Style" w:eastAsia="Calibri" w:hAnsi="Bookman Old Style"/>
          <w:kern w:val="0"/>
          <w:szCs w:val="24"/>
          <w:lang w:val="es-AR" w:eastAsia="en-US"/>
        </w:rPr>
        <w:t xml:space="preserve">                                 </w:t>
      </w:r>
      <w:r>
        <w:rPr>
          <w:rFonts w:ascii="Bookman Old Style" w:eastAsia="Calibri" w:hAnsi="Bookman Old Style"/>
          <w:szCs w:val="24"/>
          <w:lang w:val="es-AR" w:eastAsia="en-US"/>
        </w:rPr>
        <w:t>Sin otro particular, saludo a Ud. muy atentamente,</w:t>
      </w:r>
    </w:p>
    <w:p w:rsidR="00C42457" w:rsidRPr="00C42457" w:rsidRDefault="00C42457" w:rsidP="00C42457">
      <w:pPr>
        <w:jc w:val="both"/>
        <w:rPr>
          <w:rFonts w:ascii="Bookman Old Style" w:eastAsia="Times New Roman" w:hAnsi="Bookman Old Style"/>
          <w:kern w:val="0"/>
          <w:szCs w:val="24"/>
          <w:lang w:val="es-AR" w:eastAsia="es-AR"/>
        </w:rPr>
      </w:pPr>
      <w:r w:rsidRPr="00C42457">
        <w:rPr>
          <w:rFonts w:ascii="Bookman Old Style" w:eastAsia="Times New Roman" w:hAnsi="Bookman Old Style"/>
          <w:kern w:val="0"/>
          <w:szCs w:val="24"/>
          <w:lang w:val="es-AR" w:eastAsia="es-AR"/>
        </w:rPr>
        <w:t>Firma DR. Hernán Ralinqueo, Intendente Municipal</w:t>
      </w:r>
    </w:p>
    <w:p w:rsidR="004C693C" w:rsidRDefault="00A74D84">
      <w:pPr>
        <w:rPr>
          <w:lang w:val="es-AR"/>
        </w:rPr>
      </w:pPr>
    </w:p>
    <w:p w:rsidR="00C42457" w:rsidRDefault="00A74D84">
      <w:pPr>
        <w:rPr>
          <w:lang w:val="es-AR"/>
        </w:rPr>
      </w:pPr>
      <w:r>
        <w:rPr>
          <w:rFonts w:ascii="Arial Narrow" w:eastAsia="Calibri" w:hAnsi="Arial Narrow"/>
          <w:kern w:val="0"/>
          <w:sz w:val="32"/>
          <w:szCs w:val="32"/>
          <w:lang w:val="es-AR" w:eastAsia="en-US"/>
        </w:rPr>
        <w:pict>
          <v:rect id="_x0000_i1026" style="width:467.75pt;height:1.5pt" o:hralign="center" o:hrstd="t" o:hr="t" fillcolor="#a0a0a0" stroked="f"/>
        </w:pict>
      </w:r>
    </w:p>
    <w:p w:rsidR="00C42457" w:rsidRPr="00C42457" w:rsidRDefault="00C42457" w:rsidP="00C42457">
      <w:pPr>
        <w:widowControl/>
        <w:spacing w:after="160" w:line="259" w:lineRule="auto"/>
        <w:jc w:val="right"/>
        <w:rPr>
          <w:rFonts w:ascii="Bookman Old Style" w:eastAsia="Calibri" w:hAnsi="Bookman Old Style" w:cs="Arial"/>
          <w:kern w:val="0"/>
          <w:szCs w:val="22"/>
          <w:lang w:val="es-AR" w:eastAsia="en-US"/>
        </w:rPr>
      </w:pPr>
      <w:r w:rsidRPr="00C42457">
        <w:rPr>
          <w:rFonts w:ascii="Bookman Old Style" w:eastAsia="Calibri" w:hAnsi="Bookman Old Style" w:cs="Arial"/>
          <w:kern w:val="0"/>
          <w:szCs w:val="22"/>
          <w:lang w:val="es-AR" w:eastAsia="en-US"/>
        </w:rPr>
        <w:t xml:space="preserve">25 de Mayo, </w:t>
      </w:r>
      <w:r w:rsidR="00176124">
        <w:rPr>
          <w:rFonts w:ascii="Bookman Old Style" w:eastAsia="Calibri" w:hAnsi="Bookman Old Style" w:cs="Arial"/>
          <w:kern w:val="0"/>
          <w:szCs w:val="22"/>
          <w:lang w:val="es-AR" w:eastAsia="en-US"/>
        </w:rPr>
        <w:t>14</w:t>
      </w:r>
      <w:r w:rsidRPr="00C42457">
        <w:rPr>
          <w:rFonts w:ascii="Bookman Old Style" w:eastAsia="Calibri" w:hAnsi="Bookman Old Style" w:cs="Arial"/>
          <w:kern w:val="0"/>
          <w:szCs w:val="22"/>
          <w:lang w:val="es-AR" w:eastAsia="en-US"/>
        </w:rPr>
        <w:t xml:space="preserve"> de </w:t>
      </w:r>
      <w:r w:rsidR="00176124">
        <w:rPr>
          <w:rFonts w:ascii="Bookman Old Style" w:eastAsia="Calibri" w:hAnsi="Bookman Old Style" w:cs="Arial"/>
          <w:kern w:val="0"/>
          <w:szCs w:val="22"/>
          <w:lang w:val="es-AR" w:eastAsia="en-US"/>
        </w:rPr>
        <w:t>Agosto</w:t>
      </w:r>
      <w:r w:rsidRPr="00C42457">
        <w:rPr>
          <w:rFonts w:ascii="Bookman Old Style" w:eastAsia="Calibri" w:hAnsi="Bookman Old Style" w:cs="Arial"/>
          <w:kern w:val="0"/>
          <w:szCs w:val="22"/>
          <w:lang w:val="es-AR" w:eastAsia="en-US"/>
        </w:rPr>
        <w:t xml:space="preserve"> de 2020</w:t>
      </w:r>
    </w:p>
    <w:p w:rsidR="00C42457" w:rsidRPr="00C42457" w:rsidRDefault="00C42457" w:rsidP="00C42457">
      <w:pPr>
        <w:widowControl/>
        <w:spacing w:after="160" w:line="259" w:lineRule="auto"/>
        <w:jc w:val="center"/>
        <w:rPr>
          <w:rFonts w:ascii="Bookman Old Style" w:eastAsia="Calibri" w:hAnsi="Bookman Old Style" w:cs="Arial"/>
          <w:b/>
          <w:kern w:val="0"/>
          <w:szCs w:val="22"/>
          <w:lang w:val="es-AR" w:eastAsia="en-US"/>
        </w:rPr>
      </w:pPr>
      <w:r w:rsidRPr="00C42457">
        <w:rPr>
          <w:rFonts w:ascii="Bookman Old Style" w:eastAsia="Calibri" w:hAnsi="Bookman Old Style" w:cs="Arial"/>
          <w:b/>
          <w:kern w:val="0"/>
          <w:szCs w:val="22"/>
          <w:lang w:val="es-AR" w:eastAsia="en-US"/>
        </w:rPr>
        <w:t>ORDENANZA</w:t>
      </w:r>
    </w:p>
    <w:p w:rsidR="00C42457" w:rsidRPr="00C42457" w:rsidRDefault="00C42457" w:rsidP="00C42457">
      <w:pPr>
        <w:widowControl/>
        <w:spacing w:after="160" w:line="259" w:lineRule="auto"/>
        <w:jc w:val="both"/>
        <w:rPr>
          <w:rFonts w:ascii="Bookman Old Style" w:eastAsia="Calibri" w:hAnsi="Bookman Old Style" w:cs="Arial"/>
          <w:b/>
          <w:kern w:val="0"/>
          <w:szCs w:val="22"/>
          <w:lang w:val="es-AR" w:eastAsia="en-US"/>
        </w:rPr>
      </w:pPr>
      <w:r w:rsidRPr="00C42457">
        <w:rPr>
          <w:rFonts w:ascii="Bookman Old Style" w:eastAsia="Calibri" w:hAnsi="Bookman Old Style" w:cs="Arial"/>
          <w:b/>
          <w:kern w:val="0"/>
          <w:szCs w:val="22"/>
          <w:lang w:val="es-AR" w:eastAsia="en-US"/>
        </w:rPr>
        <w:t>VISTO:</w:t>
      </w:r>
    </w:p>
    <w:p w:rsidR="00C42457" w:rsidRDefault="00C42457" w:rsidP="00C42457">
      <w:pPr>
        <w:widowControl/>
        <w:spacing w:after="160" w:line="259" w:lineRule="auto"/>
        <w:jc w:val="both"/>
        <w:rPr>
          <w:rFonts w:ascii="Bookman Old Style" w:eastAsia="Calibri" w:hAnsi="Bookman Old Style" w:cs="Arial"/>
          <w:kern w:val="0"/>
          <w:szCs w:val="22"/>
          <w:lang w:val="es-AR" w:eastAsia="en-US"/>
        </w:rPr>
      </w:pPr>
      <w:r w:rsidRPr="00C42457">
        <w:rPr>
          <w:rFonts w:ascii="Bookman Old Style" w:eastAsia="Calibri" w:hAnsi="Bookman Old Style" w:cs="Arial"/>
          <w:kern w:val="0"/>
          <w:szCs w:val="22"/>
          <w:lang w:val="es-AR" w:eastAsia="en-US"/>
        </w:rPr>
        <w:t xml:space="preserve">La necesidad </w:t>
      </w:r>
      <w:r w:rsidR="00176124">
        <w:rPr>
          <w:rFonts w:ascii="Bookman Old Style" w:eastAsia="Calibri" w:hAnsi="Bookman Old Style" w:cs="Arial"/>
          <w:kern w:val="0"/>
          <w:szCs w:val="22"/>
          <w:lang w:val="es-AR" w:eastAsia="en-US"/>
        </w:rPr>
        <w:t xml:space="preserve">de reponer el busto que, en homenaje al Padre de la Patria General Don José de San Martín, el Pueblo de 25 de Mayo oportunamente ha emplazado en la Plaza del mismo nombre de nuestra Ciudad Cabecera, y las gestiones llevadas adelante por el Gobierno Municipal para la consecución de tal fin, que han resultado en el ofrecimiento de donación recibido por parte de la Junta Sanmartiniana Argentina de un busto que reemplace al antiguamente emplazado y recientemente </w:t>
      </w:r>
      <w:proofErr w:type="spellStart"/>
      <w:r w:rsidR="00176124">
        <w:rPr>
          <w:rFonts w:ascii="Bookman Old Style" w:eastAsia="Calibri" w:hAnsi="Bookman Old Style" w:cs="Arial"/>
          <w:kern w:val="0"/>
          <w:szCs w:val="22"/>
          <w:lang w:val="es-AR" w:eastAsia="en-US"/>
        </w:rPr>
        <w:t>vandalizado</w:t>
      </w:r>
      <w:proofErr w:type="spellEnd"/>
      <w:r w:rsidR="00176124">
        <w:rPr>
          <w:rFonts w:ascii="Bookman Old Style" w:eastAsia="Calibri" w:hAnsi="Bookman Old Style" w:cs="Arial"/>
          <w:kern w:val="0"/>
          <w:szCs w:val="22"/>
          <w:lang w:val="es-AR" w:eastAsia="en-US"/>
        </w:rPr>
        <w:t>;</w:t>
      </w:r>
    </w:p>
    <w:p w:rsidR="00C42457" w:rsidRPr="00C42457" w:rsidRDefault="00C42457" w:rsidP="00C42457">
      <w:pPr>
        <w:widowControl/>
        <w:spacing w:after="160" w:line="259" w:lineRule="auto"/>
        <w:jc w:val="both"/>
        <w:rPr>
          <w:rFonts w:ascii="Bookman Old Style" w:eastAsia="Calibri" w:hAnsi="Bookman Old Style" w:cs="Arial"/>
          <w:b/>
          <w:kern w:val="0"/>
          <w:szCs w:val="22"/>
          <w:lang w:val="es-AR" w:eastAsia="en-US"/>
        </w:rPr>
      </w:pPr>
    </w:p>
    <w:p w:rsidR="00C42457" w:rsidRPr="00C42457" w:rsidRDefault="00C42457" w:rsidP="00C42457">
      <w:pPr>
        <w:widowControl/>
        <w:spacing w:after="160" w:line="259" w:lineRule="auto"/>
        <w:jc w:val="both"/>
        <w:rPr>
          <w:rFonts w:ascii="Bookman Old Style" w:eastAsia="Calibri" w:hAnsi="Bookman Old Style" w:cs="Arial"/>
          <w:b/>
          <w:kern w:val="0"/>
          <w:szCs w:val="22"/>
          <w:lang w:val="es-AR" w:eastAsia="en-US"/>
        </w:rPr>
      </w:pPr>
      <w:r w:rsidRPr="00C42457">
        <w:rPr>
          <w:rFonts w:ascii="Bookman Old Style" w:eastAsia="Calibri" w:hAnsi="Bookman Old Style" w:cs="Arial"/>
          <w:b/>
          <w:kern w:val="0"/>
          <w:szCs w:val="22"/>
          <w:lang w:val="es-AR" w:eastAsia="en-US"/>
        </w:rPr>
        <w:t>Y CONSIDERANDO:</w:t>
      </w:r>
    </w:p>
    <w:p w:rsidR="00C42457" w:rsidRPr="00C42457" w:rsidRDefault="00C42457" w:rsidP="00C42457">
      <w:pPr>
        <w:widowControl/>
        <w:spacing w:after="160" w:line="259" w:lineRule="auto"/>
        <w:jc w:val="both"/>
        <w:rPr>
          <w:rFonts w:ascii="Bookman Old Style" w:eastAsia="Calibri" w:hAnsi="Bookman Old Style" w:cs="Arial"/>
          <w:kern w:val="0"/>
          <w:szCs w:val="22"/>
          <w:lang w:val="es-AR" w:eastAsia="en-US"/>
        </w:rPr>
      </w:pPr>
      <w:r w:rsidRPr="00C42457">
        <w:rPr>
          <w:rFonts w:ascii="Bookman Old Style" w:eastAsia="Calibri" w:hAnsi="Bookman Old Style" w:cs="Arial"/>
          <w:kern w:val="0"/>
          <w:szCs w:val="22"/>
          <w:lang w:val="es-AR" w:eastAsia="en-US"/>
        </w:rPr>
        <w:t xml:space="preserve">Que </w:t>
      </w:r>
      <w:r w:rsidR="00176124">
        <w:rPr>
          <w:rFonts w:ascii="Bookman Old Style" w:eastAsia="Calibri" w:hAnsi="Bookman Old Style" w:cs="Arial"/>
          <w:kern w:val="0"/>
          <w:szCs w:val="22"/>
          <w:lang w:val="es-AR" w:eastAsia="en-US"/>
        </w:rPr>
        <w:t>la Junta Sanmartiniana ha ofrecido su total y desinteresada colaboración para coadyuvar al logro del objetivo buscado.</w:t>
      </w:r>
    </w:p>
    <w:p w:rsidR="00176124" w:rsidRDefault="00C42457" w:rsidP="00C42457">
      <w:pPr>
        <w:widowControl/>
        <w:spacing w:after="160" w:line="259" w:lineRule="auto"/>
        <w:jc w:val="both"/>
        <w:rPr>
          <w:rFonts w:ascii="Bookman Old Style" w:eastAsia="Calibri" w:hAnsi="Bookman Old Style" w:cs="Arial"/>
          <w:kern w:val="0"/>
          <w:szCs w:val="22"/>
          <w:lang w:val="es-AR" w:eastAsia="en-US"/>
        </w:rPr>
      </w:pPr>
      <w:r w:rsidRPr="00C42457">
        <w:rPr>
          <w:rFonts w:ascii="Bookman Old Style" w:eastAsia="Calibri" w:hAnsi="Bookman Old Style" w:cs="Arial"/>
          <w:kern w:val="0"/>
          <w:szCs w:val="22"/>
          <w:lang w:val="es-AR" w:eastAsia="en-US"/>
        </w:rPr>
        <w:lastRenderedPageBreak/>
        <w:t xml:space="preserve">Que </w:t>
      </w:r>
      <w:r w:rsidR="00176124">
        <w:rPr>
          <w:rFonts w:ascii="Bookman Old Style" w:eastAsia="Calibri" w:hAnsi="Bookman Old Style" w:cs="Arial"/>
          <w:kern w:val="0"/>
          <w:szCs w:val="22"/>
          <w:lang w:val="es-AR" w:eastAsia="en-US"/>
        </w:rPr>
        <w:t>dicha institución trabaja sostenidamente en todo el ámbito de nuestro territorio en pos de mantener viva la llama de la figura del Padre de la Patria y los valores y el legado sanmartiniano.</w:t>
      </w:r>
    </w:p>
    <w:p w:rsidR="00176124" w:rsidRDefault="00A74D84" w:rsidP="00C42457">
      <w:pPr>
        <w:widowControl/>
        <w:spacing w:after="160" w:line="259" w:lineRule="auto"/>
        <w:jc w:val="both"/>
        <w:rPr>
          <w:rFonts w:ascii="Bookman Old Style" w:eastAsia="Calibri" w:hAnsi="Bookman Old Style" w:cs="Arial"/>
          <w:kern w:val="0"/>
          <w:szCs w:val="22"/>
          <w:lang w:val="es-AR" w:eastAsia="en-US"/>
        </w:rPr>
      </w:pPr>
      <w:r>
        <w:rPr>
          <w:rFonts w:ascii="Bookman Old Style" w:eastAsia="Calibri" w:hAnsi="Bookman Old Style" w:cs="Arial"/>
          <w:kern w:val="0"/>
          <w:szCs w:val="22"/>
          <w:lang w:val="es-AR" w:eastAsia="en-US"/>
        </w:rPr>
        <w:t>Que es prioridad para el Gobierno Municipal y para la Junta Sanmartiniana volver a dotar sin demoras al espacio público en cuestión del monumento que lo ha precedido históricamente.</w:t>
      </w:r>
    </w:p>
    <w:p w:rsidR="00A74D84" w:rsidRDefault="00A74D84" w:rsidP="00C42457">
      <w:pPr>
        <w:widowControl/>
        <w:spacing w:after="160" w:line="259" w:lineRule="auto"/>
        <w:jc w:val="both"/>
        <w:rPr>
          <w:rFonts w:ascii="Bookman Old Style" w:eastAsia="Calibri" w:hAnsi="Bookman Old Style" w:cs="Arial"/>
          <w:kern w:val="0"/>
          <w:szCs w:val="22"/>
          <w:lang w:val="es-AR" w:eastAsia="en-US"/>
        </w:rPr>
      </w:pPr>
      <w:r>
        <w:rPr>
          <w:rFonts w:ascii="Bookman Old Style" w:eastAsia="Calibri" w:hAnsi="Bookman Old Style" w:cs="Arial"/>
          <w:kern w:val="0"/>
          <w:szCs w:val="22"/>
          <w:lang w:val="es-AR" w:eastAsia="en-US"/>
        </w:rPr>
        <w:t>Que conforme a lo estipulado por el artículo 57 de la Ley Orgánica de las Municipalidades es facultad del Honorable Concejo Deliberante aceptar o rechazar las donaciones o legados ofrecidos a la Municipalidad.</w:t>
      </w:r>
    </w:p>
    <w:p w:rsidR="00C42457" w:rsidRPr="00C42457" w:rsidRDefault="00C42457" w:rsidP="00C42457">
      <w:pPr>
        <w:widowControl/>
        <w:spacing w:after="160" w:line="259" w:lineRule="auto"/>
        <w:jc w:val="both"/>
        <w:rPr>
          <w:rFonts w:ascii="Bookman Old Style" w:eastAsia="Calibri" w:hAnsi="Bookman Old Style" w:cs="Arial"/>
          <w:kern w:val="0"/>
          <w:szCs w:val="22"/>
          <w:lang w:val="es-AR" w:eastAsia="en-US"/>
        </w:rPr>
      </w:pPr>
      <w:r w:rsidRPr="00C42457">
        <w:rPr>
          <w:rFonts w:ascii="Bookman Old Style" w:eastAsia="Calibri" w:hAnsi="Bookman Old Style" w:cs="Arial"/>
          <w:kern w:val="0"/>
          <w:szCs w:val="22"/>
          <w:lang w:val="es-AR" w:eastAsia="en-US"/>
        </w:rPr>
        <w:t>Por ello:</w:t>
      </w:r>
    </w:p>
    <w:p w:rsidR="00C42457" w:rsidRPr="00C42457" w:rsidRDefault="00C42457" w:rsidP="00C42457">
      <w:pPr>
        <w:widowControl/>
        <w:spacing w:after="160" w:line="259" w:lineRule="auto"/>
        <w:jc w:val="center"/>
        <w:rPr>
          <w:rFonts w:ascii="Bookman Old Style" w:eastAsia="Calibri" w:hAnsi="Bookman Old Style" w:cs="Arial"/>
          <w:b/>
          <w:kern w:val="0"/>
          <w:szCs w:val="22"/>
          <w:lang w:val="es-AR" w:eastAsia="en-US"/>
        </w:rPr>
      </w:pPr>
      <w:r w:rsidRPr="00C42457">
        <w:rPr>
          <w:rFonts w:ascii="Bookman Old Style" w:eastAsia="Calibri" w:hAnsi="Bookman Old Style" w:cs="Arial"/>
          <w:b/>
          <w:kern w:val="0"/>
          <w:szCs w:val="22"/>
          <w:lang w:val="es-AR" w:eastAsia="en-US"/>
        </w:rPr>
        <w:t>EL DEPARTAMENTO EJECUTIVO DE LA MUNICIPALIDAD DE VEINTICINCO DE MAYO ELEVA A CONSIDERACION DEL HONORABLE CONCEJO DELIBERANTE EL SIGUIENTE PROYECTO DE:</w:t>
      </w:r>
    </w:p>
    <w:p w:rsidR="00C42457" w:rsidRPr="00C42457" w:rsidRDefault="00C42457" w:rsidP="00C42457">
      <w:pPr>
        <w:widowControl/>
        <w:spacing w:after="160" w:line="259" w:lineRule="auto"/>
        <w:jc w:val="center"/>
        <w:rPr>
          <w:rFonts w:ascii="Bookman Old Style" w:eastAsia="Calibri" w:hAnsi="Bookman Old Style" w:cs="Arial"/>
          <w:b/>
          <w:kern w:val="0"/>
          <w:szCs w:val="22"/>
          <w:u w:val="single"/>
          <w:lang w:val="es-AR" w:eastAsia="en-US"/>
        </w:rPr>
      </w:pPr>
      <w:r w:rsidRPr="00C42457">
        <w:rPr>
          <w:rFonts w:ascii="Bookman Old Style" w:eastAsia="Calibri" w:hAnsi="Bookman Old Style" w:cs="Arial"/>
          <w:b/>
          <w:kern w:val="0"/>
          <w:szCs w:val="22"/>
          <w:u w:val="single"/>
          <w:lang w:val="es-AR" w:eastAsia="en-US"/>
        </w:rPr>
        <w:t>ORDENANZA</w:t>
      </w:r>
    </w:p>
    <w:p w:rsidR="00C42457" w:rsidRPr="00C42457" w:rsidRDefault="00C42457" w:rsidP="00C42457">
      <w:pPr>
        <w:widowControl/>
        <w:spacing w:after="160" w:line="259" w:lineRule="auto"/>
        <w:jc w:val="both"/>
        <w:rPr>
          <w:rFonts w:ascii="Bookman Old Style" w:eastAsia="Calibri" w:hAnsi="Bookman Old Style" w:cs="Arial"/>
          <w:kern w:val="0"/>
          <w:szCs w:val="22"/>
          <w:lang w:val="es-AR" w:eastAsia="en-US"/>
        </w:rPr>
      </w:pPr>
      <w:r w:rsidRPr="00C42457">
        <w:rPr>
          <w:rFonts w:ascii="Bookman Old Style" w:eastAsia="Calibri" w:hAnsi="Bookman Old Style" w:cs="Arial"/>
          <w:b/>
          <w:kern w:val="0"/>
          <w:szCs w:val="22"/>
          <w:lang w:val="es-AR" w:eastAsia="en-US"/>
        </w:rPr>
        <w:t>Artículo 1:</w:t>
      </w:r>
      <w:r w:rsidRPr="00C42457">
        <w:rPr>
          <w:rFonts w:ascii="Bookman Old Style" w:eastAsia="Calibri" w:hAnsi="Bookman Old Style" w:cs="Arial"/>
          <w:kern w:val="0"/>
          <w:szCs w:val="22"/>
          <w:lang w:val="es-AR" w:eastAsia="en-US"/>
        </w:rPr>
        <w:t xml:space="preserve"> </w:t>
      </w:r>
      <w:r w:rsidR="00A74D84">
        <w:rPr>
          <w:rFonts w:ascii="Bookman Old Style" w:eastAsia="Calibri" w:hAnsi="Bookman Old Style" w:cs="Arial"/>
          <w:kern w:val="0"/>
          <w:szCs w:val="22"/>
          <w:lang w:val="es-AR" w:eastAsia="en-US"/>
        </w:rPr>
        <w:t>Acéptese la donación efectuada por la Junta Sanmartiniana Argentina de un busto del General Don José de San Martín con destino a ser emplazado en el espacio público que lleva su nombre, ubicado en las calles 27, 28, 1 y 2 de la Ciudad cabecera.</w:t>
      </w:r>
    </w:p>
    <w:p w:rsidR="00C42457" w:rsidRPr="00C42457" w:rsidRDefault="00C42457" w:rsidP="00C42457">
      <w:pPr>
        <w:widowControl/>
        <w:tabs>
          <w:tab w:val="left" w:pos="993"/>
        </w:tabs>
        <w:spacing w:after="160" w:line="259" w:lineRule="auto"/>
        <w:jc w:val="both"/>
        <w:rPr>
          <w:rFonts w:ascii="Bookman Old Style" w:eastAsia="Calibri" w:hAnsi="Bookman Old Style" w:cs="Arial"/>
          <w:kern w:val="0"/>
          <w:szCs w:val="22"/>
          <w:lang w:val="es-AR" w:eastAsia="en-US"/>
        </w:rPr>
      </w:pPr>
      <w:r w:rsidRPr="00C42457">
        <w:rPr>
          <w:rFonts w:ascii="Bookman Old Style" w:eastAsia="Calibri" w:hAnsi="Bookman Old Style" w:cs="Arial"/>
          <w:b/>
          <w:kern w:val="0"/>
          <w:szCs w:val="22"/>
          <w:lang w:val="es-AR" w:eastAsia="en-US"/>
        </w:rPr>
        <w:t>Artículo 2:</w:t>
      </w:r>
      <w:r w:rsidRPr="00C42457">
        <w:rPr>
          <w:rFonts w:ascii="Bookman Old Style" w:eastAsia="Calibri" w:hAnsi="Bookman Old Style" w:cs="Arial"/>
          <w:kern w:val="0"/>
          <w:szCs w:val="22"/>
          <w:lang w:val="es-AR" w:eastAsia="en-US"/>
        </w:rPr>
        <w:t xml:space="preserve"> </w:t>
      </w:r>
      <w:r w:rsidR="00A74D84">
        <w:rPr>
          <w:rFonts w:ascii="Bookman Old Style" w:eastAsia="Calibri" w:hAnsi="Bookman Old Style" w:cs="Arial"/>
          <w:kern w:val="0"/>
          <w:szCs w:val="22"/>
          <w:lang w:val="es-AR" w:eastAsia="en-US"/>
        </w:rPr>
        <w:t>Disponer a través de la Dirección de Patrimonio, la incorporación al Patrimonio Municipal de la obra de arte mencionada en el Artículo 1° de la presente Ordenanza.</w:t>
      </w:r>
    </w:p>
    <w:p w:rsidR="00C42457" w:rsidRPr="00C42457" w:rsidRDefault="00C42457" w:rsidP="00C42457">
      <w:pPr>
        <w:widowControl/>
        <w:tabs>
          <w:tab w:val="left" w:pos="993"/>
        </w:tabs>
        <w:spacing w:after="160" w:line="259" w:lineRule="auto"/>
        <w:jc w:val="both"/>
        <w:rPr>
          <w:rFonts w:ascii="Bookman Old Style" w:eastAsia="Calibri" w:hAnsi="Bookman Old Style" w:cs="Arial"/>
          <w:kern w:val="0"/>
          <w:szCs w:val="22"/>
          <w:lang w:val="es-AR" w:eastAsia="en-US"/>
        </w:rPr>
      </w:pPr>
      <w:r w:rsidRPr="00C42457">
        <w:rPr>
          <w:rFonts w:ascii="Bookman Old Style" w:eastAsia="Calibri" w:hAnsi="Bookman Old Style" w:cs="Arial"/>
          <w:b/>
          <w:kern w:val="0"/>
          <w:szCs w:val="22"/>
          <w:lang w:val="es-AR" w:eastAsia="en-US"/>
        </w:rPr>
        <w:t>Artículo 3:</w:t>
      </w:r>
      <w:r w:rsidRPr="00C42457">
        <w:rPr>
          <w:rFonts w:ascii="Bookman Old Style" w:eastAsia="Calibri" w:hAnsi="Bookman Old Style" w:cs="Arial"/>
          <w:kern w:val="0"/>
          <w:szCs w:val="22"/>
          <w:lang w:val="es-AR" w:eastAsia="en-US"/>
        </w:rPr>
        <w:t xml:space="preserve"> </w:t>
      </w:r>
      <w:r w:rsidR="00A74D84">
        <w:rPr>
          <w:rFonts w:ascii="Bookman Old Style" w:eastAsia="Calibri" w:hAnsi="Bookman Old Style" w:cs="Arial"/>
          <w:kern w:val="0"/>
          <w:szCs w:val="22"/>
          <w:lang w:val="es-AR" w:eastAsia="en-US"/>
        </w:rPr>
        <w:t>Disponer la baja del Patrimonio Municipal del busto antiguamente emplazado.</w:t>
      </w:r>
    </w:p>
    <w:p w:rsidR="00C42457" w:rsidRPr="00C42457" w:rsidRDefault="00C42457" w:rsidP="00C42457">
      <w:pPr>
        <w:widowControl/>
        <w:tabs>
          <w:tab w:val="left" w:pos="993"/>
        </w:tabs>
        <w:spacing w:after="160" w:line="259" w:lineRule="auto"/>
        <w:jc w:val="both"/>
        <w:rPr>
          <w:rFonts w:ascii="Bookman Old Style" w:eastAsia="Calibri" w:hAnsi="Bookman Old Style" w:cs="Arial"/>
          <w:kern w:val="0"/>
          <w:szCs w:val="22"/>
          <w:lang w:val="es-AR" w:eastAsia="en-US"/>
        </w:rPr>
      </w:pPr>
      <w:r w:rsidRPr="00C42457">
        <w:rPr>
          <w:rFonts w:ascii="Bookman Old Style" w:eastAsia="Calibri" w:hAnsi="Bookman Old Style" w:cs="Arial"/>
          <w:b/>
          <w:kern w:val="0"/>
          <w:szCs w:val="22"/>
          <w:lang w:val="es-AR" w:eastAsia="en-US"/>
        </w:rPr>
        <w:t>Artículo 4:</w:t>
      </w:r>
      <w:r w:rsidRPr="00C42457">
        <w:rPr>
          <w:rFonts w:ascii="Bookman Old Style" w:eastAsia="Calibri" w:hAnsi="Bookman Old Style" w:cs="Arial"/>
          <w:kern w:val="0"/>
          <w:szCs w:val="22"/>
          <w:lang w:val="es-AR" w:eastAsia="en-US"/>
        </w:rPr>
        <w:t xml:space="preserve"> De forma.</w:t>
      </w:r>
    </w:p>
    <w:p w:rsidR="00A74D84" w:rsidRDefault="00A74D84" w:rsidP="00C42457">
      <w:pPr>
        <w:widowControl/>
        <w:tabs>
          <w:tab w:val="left" w:pos="993"/>
        </w:tabs>
        <w:spacing w:after="160" w:line="259" w:lineRule="auto"/>
        <w:jc w:val="both"/>
        <w:rPr>
          <w:rFonts w:ascii="Bookman Old Style" w:eastAsia="Calibri" w:hAnsi="Bookman Old Style" w:cs="Arial"/>
          <w:b/>
          <w:kern w:val="0"/>
          <w:szCs w:val="22"/>
          <w:lang w:val="es-AR" w:eastAsia="en-US"/>
        </w:rPr>
      </w:pPr>
    </w:p>
    <w:p w:rsidR="00C42457" w:rsidRPr="00C42457" w:rsidRDefault="00C42457" w:rsidP="00C42457">
      <w:pPr>
        <w:widowControl/>
        <w:tabs>
          <w:tab w:val="left" w:pos="993"/>
        </w:tabs>
        <w:spacing w:after="160" w:line="259" w:lineRule="auto"/>
        <w:jc w:val="both"/>
        <w:rPr>
          <w:rFonts w:ascii="Bookman Old Style" w:eastAsia="Calibri" w:hAnsi="Bookman Old Style" w:cs="Arial"/>
          <w:kern w:val="0"/>
          <w:szCs w:val="22"/>
          <w:lang w:val="es-AR" w:eastAsia="en-US"/>
        </w:rPr>
      </w:pPr>
      <w:r w:rsidRPr="00C42457">
        <w:rPr>
          <w:rFonts w:ascii="Bookman Old Style" w:eastAsia="Calibri" w:hAnsi="Bookman Old Style" w:cs="Arial"/>
          <w:kern w:val="0"/>
          <w:szCs w:val="22"/>
          <w:lang w:val="es-AR" w:eastAsia="en-US"/>
        </w:rPr>
        <w:t>Firma</w:t>
      </w:r>
      <w:r w:rsidR="00A74D84">
        <w:rPr>
          <w:rFonts w:ascii="Bookman Old Style" w:eastAsia="Calibri" w:hAnsi="Bookman Old Style" w:cs="Arial"/>
          <w:kern w:val="0"/>
          <w:szCs w:val="22"/>
          <w:lang w:val="es-AR" w:eastAsia="en-US"/>
        </w:rPr>
        <w:t>n</w:t>
      </w:r>
      <w:r w:rsidRPr="00C42457">
        <w:rPr>
          <w:rFonts w:ascii="Bookman Old Style" w:eastAsia="Calibri" w:hAnsi="Bookman Old Style" w:cs="Arial"/>
          <w:kern w:val="0"/>
          <w:szCs w:val="22"/>
          <w:lang w:val="es-AR" w:eastAsia="en-US"/>
        </w:rPr>
        <w:t xml:space="preserve">: Dr. Hernán Ralinqueo, Intendente Municipal; </w:t>
      </w:r>
      <w:r w:rsidR="00A74D84">
        <w:rPr>
          <w:rFonts w:ascii="Bookman Old Style" w:eastAsia="Calibri" w:hAnsi="Bookman Old Style" w:cs="Arial"/>
          <w:kern w:val="0"/>
          <w:szCs w:val="22"/>
          <w:lang w:val="es-AR" w:eastAsia="en-US"/>
        </w:rPr>
        <w:t>Sr. José Luis Canullán, Secretario de Cultura.</w:t>
      </w:r>
      <w:bookmarkStart w:id="0" w:name="_GoBack"/>
      <w:bookmarkEnd w:id="0"/>
    </w:p>
    <w:p w:rsidR="00C42457" w:rsidRPr="00C42457" w:rsidRDefault="00C42457">
      <w:pPr>
        <w:rPr>
          <w:rFonts w:ascii="Bookman Old Style" w:hAnsi="Bookman Old Style"/>
          <w:lang w:val="es-AR"/>
        </w:rPr>
      </w:pPr>
    </w:p>
    <w:sectPr w:rsidR="00C42457" w:rsidRPr="00C42457" w:rsidSect="00A74D84">
      <w:pgSz w:w="11906" w:h="16838"/>
      <w:pgMar w:top="993" w:right="1274"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839"/>
    <w:rsid w:val="00176124"/>
    <w:rsid w:val="001B1318"/>
    <w:rsid w:val="00202764"/>
    <w:rsid w:val="0029565E"/>
    <w:rsid w:val="00314062"/>
    <w:rsid w:val="003310F6"/>
    <w:rsid w:val="00366421"/>
    <w:rsid w:val="003E4B30"/>
    <w:rsid w:val="0045165A"/>
    <w:rsid w:val="004604EC"/>
    <w:rsid w:val="004D4AE2"/>
    <w:rsid w:val="005601AC"/>
    <w:rsid w:val="00744D41"/>
    <w:rsid w:val="007D31FF"/>
    <w:rsid w:val="009B3170"/>
    <w:rsid w:val="009B3FF2"/>
    <w:rsid w:val="009E7416"/>
    <w:rsid w:val="00A74D84"/>
    <w:rsid w:val="00B47A42"/>
    <w:rsid w:val="00B53AEE"/>
    <w:rsid w:val="00C3045A"/>
    <w:rsid w:val="00C42457"/>
    <w:rsid w:val="00DF3F9C"/>
    <w:rsid w:val="00E90BC1"/>
    <w:rsid w:val="00F50839"/>
    <w:rsid w:val="00F861A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A42"/>
    <w:pPr>
      <w:widowControl w:val="0"/>
      <w:spacing w:after="0" w:line="240" w:lineRule="auto"/>
    </w:pPr>
    <w:rPr>
      <w:rFonts w:ascii="Times New Roman" w:eastAsia="SimSun" w:hAnsi="Times New Roman" w:cs="Times New Roman"/>
      <w:kern w:val="2"/>
      <w:sz w:val="24"/>
      <w:szCs w:val="20"/>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A42"/>
    <w:pPr>
      <w:widowControl w:val="0"/>
      <w:spacing w:after="0" w:line="240" w:lineRule="auto"/>
    </w:pPr>
    <w:rPr>
      <w:rFonts w:ascii="Times New Roman" w:eastAsia="SimSun" w:hAnsi="Times New Roman" w:cs="Times New Roman"/>
      <w:kern w:val="2"/>
      <w:sz w:val="24"/>
      <w:szCs w:val="20"/>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432</Words>
  <Characters>2380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Majo Zarza</dc:creator>
  <cp:lastModifiedBy>USUARIO</cp:lastModifiedBy>
  <cp:revision>3</cp:revision>
  <dcterms:created xsi:type="dcterms:W3CDTF">2020-08-18T13:41:00Z</dcterms:created>
  <dcterms:modified xsi:type="dcterms:W3CDTF">2020-08-18T13:59:00Z</dcterms:modified>
</cp:coreProperties>
</file>