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0EA30" w14:textId="294F52B0" w:rsidR="00FC55C8" w:rsidRDefault="00FC55C8" w:rsidP="00FC55C8">
      <w:pPr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Times New Roman" w:hAnsi="Cambria"/>
          <w:b/>
          <w:position w:val="-1"/>
          <w:sz w:val="36"/>
          <w:szCs w:val="32"/>
          <w:u w:val="single"/>
        </w:rPr>
      </w:pPr>
      <w:bookmarkStart w:id="0" w:name="_heading=h.gjdgxs" w:colFirst="0" w:colLast="0"/>
      <w:bookmarkEnd w:id="0"/>
      <w:r>
        <w:rPr>
          <w:rFonts w:ascii="Cambria" w:eastAsia="Times New Roman" w:hAnsi="Cambria"/>
          <w:b/>
          <w:position w:val="-1"/>
          <w:sz w:val="36"/>
          <w:szCs w:val="32"/>
          <w:u w:val="single"/>
        </w:rPr>
        <w:t>Expediente N° 239/2022</w:t>
      </w:r>
    </w:p>
    <w:p w14:paraId="3C851718" w14:textId="56A29C24" w:rsidR="00FC55C8" w:rsidRDefault="00FC55C8" w:rsidP="00FC55C8">
      <w:pPr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color w:val="000000"/>
          <w:position w:val="1"/>
          <w:lang w:val="es-ES_tradnl" w:eastAsia="es-AR"/>
        </w:rPr>
      </w:pPr>
      <w:r>
        <w:rPr>
          <w:rFonts w:ascii="Arial Narrow" w:hAnsi="Arial Narrow"/>
          <w:position w:val="-1"/>
          <w:sz w:val="32"/>
          <w:szCs w:val="32"/>
        </w:rPr>
        <w:t>PROYECTO DE ORDENANZA</w:t>
      </w:r>
      <w:r w:rsidR="00000000">
        <w:rPr>
          <w:rFonts w:ascii="Helvetica Neue" w:eastAsia="Arial Unicode MS" w:hAnsi="Helvetica Neue" w:cs="Arial Unicode MS"/>
          <w:color w:val="000000"/>
          <w:position w:val="1"/>
          <w:lang w:val="es-ES_tradnl" w:eastAsia="es-AR"/>
        </w:rPr>
        <w:pict w14:anchorId="3B9B5A38">
          <v:rect id="_x0000_i1025" style="width:441.9pt;height:1.5pt" o:hralign="center" o:hrstd="t" o:hr="t" fillcolor="#a0a0a0" stroked="f"/>
        </w:pict>
      </w:r>
    </w:p>
    <w:p w14:paraId="5422EECE" w14:textId="77777777" w:rsidR="008748E6" w:rsidRDefault="00000000">
      <w:pPr>
        <w:spacing w:line="240" w:lineRule="auto"/>
        <w:jc w:val="right"/>
        <w:rPr>
          <w:rFonts w:ascii="Bookman Old Style" w:eastAsia="Bookman Old Style" w:hAnsi="Bookman Old Style" w:cs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Veinticinco de Mayo, 21 de Diciembre de 2022.</w:t>
      </w:r>
    </w:p>
    <w:p w14:paraId="5B303C63" w14:textId="77777777" w:rsidR="008748E6" w:rsidRDefault="008748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4897CDA" w14:textId="77777777" w:rsidR="008748E6" w:rsidRDefault="00874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879DB3" w14:textId="77777777" w:rsidR="008748E6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A la Señora Presidenta</w:t>
      </w:r>
    </w:p>
    <w:p w14:paraId="32B9A216" w14:textId="77777777" w:rsidR="008748E6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Del Honorable Concejo Deliberante</w:t>
      </w:r>
    </w:p>
    <w:p w14:paraId="168BF977" w14:textId="77777777" w:rsidR="008748E6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Sra. Cecilia Pezzelatto</w:t>
      </w:r>
    </w:p>
    <w:p w14:paraId="12EE0B0C" w14:textId="77777777" w:rsidR="008748E6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S_____/_____D</w:t>
      </w:r>
    </w:p>
    <w:p w14:paraId="512A8368" w14:textId="6198A9BB" w:rsidR="008748E6" w:rsidRDefault="008748E6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7000186" w14:textId="77777777" w:rsidR="008748E6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De mi mayor consideración:</w:t>
      </w:r>
    </w:p>
    <w:p w14:paraId="06475C3B" w14:textId="6FE1201E" w:rsidR="008748E6" w:rsidRDefault="00000000" w:rsidP="008F700C">
      <w:pPr>
        <w:spacing w:line="360" w:lineRule="auto"/>
        <w:ind w:firstLine="3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Quien suscribe, Dr. Hernán Ralinqueo, en mi carácter de Intendente Municipal, tengo el agrado de dirigirme a Ud. </w:t>
      </w:r>
      <w:r>
        <w:rPr>
          <w:rFonts w:ascii="Bookman Old Style" w:eastAsia="Bookman Old Style" w:hAnsi="Bookman Old Style" w:cs="Bookman Old Style"/>
          <w:sz w:val="24"/>
          <w:szCs w:val="24"/>
        </w:rPr>
        <w:t>con el objeto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de remitirle el siguiente Proyecto de Ordenanza a fin de soli</w:t>
      </w:r>
      <w:r>
        <w:rPr>
          <w:rFonts w:ascii="Bookman Old Style" w:eastAsia="Bookman Old Style" w:hAnsi="Bookman Old Style" w:cs="Bookman Old Style"/>
          <w:sz w:val="24"/>
          <w:szCs w:val="24"/>
        </w:rPr>
        <w:t>citar por vuestro intermedio al Honorable Concejo Deliberante, autorice al Poder Ejecutivo Municipal a aceptar la oferta realizada por el Ingeniero Osvaldo Meliendrez para la provisión de mano de Obra, Materiales, Herramientas y demás elementos destinados a la ejecución de obra pública municipal referida a la “</w:t>
      </w:r>
      <w:r w:rsidR="008F700C">
        <w:rPr>
          <w:rFonts w:ascii="Bookman Old Style" w:eastAsia="Bookman Old Style" w:hAnsi="Bookman Old Style" w:cs="Bookman Old Style"/>
          <w:sz w:val="24"/>
          <w:szCs w:val="24"/>
        </w:rPr>
        <w:t>RENOVACIÓN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Y </w:t>
      </w:r>
      <w:r w:rsidR="008F700C">
        <w:rPr>
          <w:rFonts w:ascii="Bookman Old Style" w:eastAsia="Bookman Old Style" w:hAnsi="Bookman Old Style" w:cs="Bookman Old Style"/>
          <w:sz w:val="24"/>
          <w:szCs w:val="24"/>
        </w:rPr>
        <w:t>VALORACIÓN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DE PLAZA Y PLAZOLETAS - ETAPA 1</w:t>
      </w:r>
      <w:r>
        <w:rPr>
          <w:rFonts w:ascii="Arial" w:eastAsia="Arial" w:hAnsi="Arial" w:cs="Arial"/>
          <w:sz w:val="24"/>
          <w:szCs w:val="24"/>
        </w:rPr>
        <w:t xml:space="preserve">” </w:t>
      </w:r>
      <w:r>
        <w:rPr>
          <w:rFonts w:ascii="Bookman Old Style" w:eastAsia="Bookman Old Style" w:hAnsi="Bookman Old Style" w:cs="Bookman Old Style"/>
          <w:sz w:val="24"/>
          <w:szCs w:val="24"/>
        </w:rPr>
        <w:t>de la ciudad de 25 de Mayo, del Partido de 25 de Mayo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para su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tratamiento y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aprobación.</w:t>
      </w:r>
    </w:p>
    <w:p w14:paraId="672146EA" w14:textId="638C8672" w:rsidR="008748E6" w:rsidRDefault="00000000" w:rsidP="008F700C">
      <w:pPr>
        <w:spacing w:line="360" w:lineRule="auto"/>
        <w:ind w:firstLine="3402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Sin otro particular, saludo a Ud. muy atentamente</w:t>
      </w:r>
      <w:r w:rsidR="008F700C">
        <w:rPr>
          <w:rFonts w:ascii="Bookman Old Style" w:eastAsia="Bookman Old Style" w:hAnsi="Bookman Old Style" w:cs="Bookman Old Style"/>
          <w:color w:val="000000"/>
          <w:sz w:val="24"/>
          <w:szCs w:val="24"/>
        </w:rPr>
        <w:t>,</w:t>
      </w:r>
    </w:p>
    <w:p w14:paraId="210EAEDD" w14:textId="0A23C234" w:rsidR="008F700C" w:rsidRDefault="008F700C" w:rsidP="008F700C">
      <w:pPr>
        <w:spacing w:line="360" w:lineRule="auto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Firma: Dr. Hernán Ralinqueo, Intendente Municipal.-</w:t>
      </w:r>
    </w:p>
    <w:p w14:paraId="72AE2E3A" w14:textId="1F306673" w:rsidR="008F700C" w:rsidRDefault="00000000" w:rsidP="008F700C">
      <w:pPr>
        <w:spacing w:line="360" w:lineRule="auto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pict w14:anchorId="1ED71B87">
          <v:rect id="_x0000_i1026" style="width:0;height:1.5pt" o:hralign="center" o:hrstd="t" o:hr="t" fillcolor="#a0a0a0" stroked="f"/>
        </w:pict>
      </w:r>
    </w:p>
    <w:p w14:paraId="2A2EDA90" w14:textId="78D391EF" w:rsidR="008F700C" w:rsidRPr="008F700C" w:rsidRDefault="008F700C" w:rsidP="008F700C">
      <w:pPr>
        <w:spacing w:line="240" w:lineRule="auto"/>
        <w:ind w:left="-4" w:hanging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color w:val="000000"/>
          <w:sz w:val="24"/>
          <w:szCs w:val="24"/>
        </w:rPr>
        <w:t>25 de Mayo, 21 de diciembre de 2022.</w:t>
      </w:r>
    </w:p>
    <w:p w14:paraId="62838896" w14:textId="77777777" w:rsidR="008F700C" w:rsidRPr="008F700C" w:rsidRDefault="008F700C" w:rsidP="008F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1BC283" w14:textId="77777777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</w:rPr>
        <w:t>VISTO</w:t>
      </w:r>
    </w:p>
    <w:p w14:paraId="1EC0DCCF" w14:textId="6FB5B99E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L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>a Ordenanza Municipal N°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 xml:space="preserve">3471/2022 y el expediente administrativo </w:t>
      </w:r>
      <w:r w:rsidRPr="008F700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Nro. 4118-03422/2022 cuyo extracto es el siguiente. “Licitación Pública Nro. 16/2022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 xml:space="preserve"> para la provisión de Mano de Obra, Materiales, Herramientas y demás elementos necesarios destinados a la ejecución de la obra “RENOVACIÓN Y VALORACIÓN DE PLAZA Y PLAZOLETAS - ETAPA 1” de la ciudad de 25 de Mayo, del Partido de 25 de Mayo y;</w:t>
      </w:r>
    </w:p>
    <w:p w14:paraId="67E3B4C8" w14:textId="77777777" w:rsidR="008F700C" w:rsidRPr="008F700C" w:rsidRDefault="008F700C" w:rsidP="008F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9B56B7" w14:textId="77777777" w:rsidR="008F700C" w:rsidRPr="008F700C" w:rsidRDefault="008F700C" w:rsidP="008F700C">
      <w:pPr>
        <w:spacing w:line="240" w:lineRule="auto"/>
        <w:ind w:left="-4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</w:rPr>
        <w:t>CONSIDERANDO</w:t>
      </w:r>
    </w:p>
    <w:p w14:paraId="51F4F693" w14:textId="17932B5A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color w:val="000000"/>
          <w:sz w:val="24"/>
          <w:szCs w:val="24"/>
        </w:rPr>
        <w:t>Que la licitación pública se llevó a cabo con las formalidades prescriptas por la Ley Orgánica Municipal para las licitaciones;</w:t>
      </w:r>
    </w:p>
    <w:p w14:paraId="3DA43B45" w14:textId="77777777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color w:val="000000"/>
          <w:sz w:val="24"/>
          <w:szCs w:val="24"/>
        </w:rPr>
        <w:t>Que abierto el acto de apertura se presentó un sólo oferente, siendo el mismo el Ingeniero Osvaldo MELIENDREZ.;</w:t>
      </w:r>
    </w:p>
    <w:p w14:paraId="6082A60C" w14:textId="2C82A993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color w:val="000000"/>
          <w:sz w:val="24"/>
          <w:szCs w:val="24"/>
        </w:rPr>
        <w:t xml:space="preserve">Que el </w:t>
      </w:r>
      <w:r>
        <w:rPr>
          <w:rFonts w:ascii="Arial" w:eastAsia="Times New Roman" w:hAnsi="Arial" w:cs="Arial"/>
          <w:color w:val="000000"/>
          <w:sz w:val="24"/>
          <w:szCs w:val="24"/>
        </w:rPr>
        <w:t>A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>rtículo 155 de la Ley Orgánica Municipal establece: “Si en las licitaciones realizadas con las formalidades de esta ley se registrarán una sola oferta y esta fuere de evidente conveniencia, la autoridad administrativa podrá resolver su aceptación con autorización del Concejo. En circunstancias distintas, el segundo llamado será procedente y obligatorio”;</w:t>
      </w:r>
    </w:p>
    <w:p w14:paraId="0F290E5A" w14:textId="77777777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color w:val="000000"/>
          <w:sz w:val="24"/>
          <w:szCs w:val="24"/>
        </w:rPr>
        <w:t>Que atento lo ut supra manifestado, y al encuadrarse el caso sub-examen resulta necesaria la intervención del Honorable Concejo Deliberante a efectos de su autorización.</w:t>
      </w:r>
    </w:p>
    <w:p w14:paraId="35184D11" w14:textId="77777777" w:rsidR="008F700C" w:rsidRPr="008F700C" w:rsidRDefault="008F700C" w:rsidP="008F700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514BC3" w14:textId="4D5446C7" w:rsidR="008F700C" w:rsidRPr="008F700C" w:rsidRDefault="008F700C" w:rsidP="008F70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color w:val="000000"/>
          <w:sz w:val="24"/>
          <w:szCs w:val="24"/>
        </w:rPr>
        <w:t>Por ello:</w:t>
      </w:r>
    </w:p>
    <w:p w14:paraId="49D42F5D" w14:textId="77777777" w:rsidR="008F700C" w:rsidRPr="008F700C" w:rsidRDefault="008F700C" w:rsidP="008F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29CD1D" w14:textId="77777777" w:rsidR="008F700C" w:rsidRPr="008F700C" w:rsidRDefault="008F700C" w:rsidP="008F700C">
      <w:pPr>
        <w:spacing w:line="240" w:lineRule="auto"/>
        <w:ind w:left="-4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</w:rPr>
        <w:t>EL DEPARTAMENTO EJECUTIVO DE LA MUNICIPALIDAD DE 25 DE MAYO ELEVA A CONSIDERACIÓN DEL HONORABLE CONCEJO DELIBERANTE EL SIGUIENTE PROYECTO DE:</w:t>
      </w:r>
    </w:p>
    <w:p w14:paraId="1AAEC0F5" w14:textId="77777777" w:rsidR="008F700C" w:rsidRPr="008F700C" w:rsidRDefault="008F700C" w:rsidP="008F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2D2E60" w14:textId="77777777" w:rsidR="008F700C" w:rsidRPr="008F700C" w:rsidRDefault="008F700C" w:rsidP="008F700C">
      <w:pPr>
        <w:spacing w:line="240" w:lineRule="auto"/>
        <w:ind w:left="-4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ORDENANZA</w:t>
      </w:r>
    </w:p>
    <w:p w14:paraId="0958FBA2" w14:textId="77777777" w:rsidR="008F700C" w:rsidRPr="008F700C" w:rsidRDefault="008F700C" w:rsidP="008F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BA38C3" w14:textId="781A543F" w:rsidR="008F700C" w:rsidRPr="008F700C" w:rsidRDefault="008F700C" w:rsidP="008F700C">
      <w:pPr>
        <w:spacing w:line="240" w:lineRule="auto"/>
        <w:ind w:left="-4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ARTÍCULO 1°: 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 xml:space="preserve">Autorícese al Poder Ejecutivo Municipal a aceptar la oferta realizada por el Ingeniero Osvaldo MELIENDREZ para la provisión de mano de obra, materiales y demás elementos necesarios destinados a la ejecución de la obra “RENOVACIÓN Y VALORACIÓN DE PLAZA Y PLAZOLETAS - ETAPA 1” de la ciudad de 25 de Mayo, del Partido de 25 de Mayo, </w:t>
      </w:r>
      <w:r w:rsidRPr="008F700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cuyo monto es de PESOS CINCUENTA MILLONES CUATROCIENTOS SEIS MIL OCHOCIENTOS OCHENTA Y NUEVE CON 45/100 ($50.406.889,45) y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8F700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conforme los términos y condiciones obrantes en el expediente de esta licitación pública.</w:t>
      </w:r>
    </w:p>
    <w:p w14:paraId="2BD7394E" w14:textId="77777777" w:rsidR="008F700C" w:rsidRPr="008F700C" w:rsidRDefault="008F700C" w:rsidP="008F700C">
      <w:pPr>
        <w:spacing w:line="240" w:lineRule="auto"/>
        <w:ind w:left="-4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ARTÍCULO 2º: 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 xml:space="preserve">Se adjunta copia del </w:t>
      </w:r>
      <w:r w:rsidRPr="008F700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Expte. Nro. 4118-03422 y su correspondiente Tomo I.</w:t>
      </w:r>
    </w:p>
    <w:p w14:paraId="6DDE2649" w14:textId="77777777" w:rsidR="008F700C" w:rsidRPr="008F700C" w:rsidRDefault="008F700C" w:rsidP="008F700C">
      <w:pPr>
        <w:spacing w:line="240" w:lineRule="auto"/>
        <w:ind w:left="-4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00C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ARTÍCULO 3°: </w:t>
      </w:r>
      <w:r w:rsidRPr="008F700C">
        <w:rPr>
          <w:rFonts w:ascii="Arial" w:eastAsia="Times New Roman" w:hAnsi="Arial" w:cs="Arial"/>
          <w:color w:val="000000"/>
          <w:sz w:val="24"/>
          <w:szCs w:val="24"/>
        </w:rPr>
        <w:t>De forma.</w:t>
      </w:r>
    </w:p>
    <w:p w14:paraId="3F3C7E17" w14:textId="0F7E48A2" w:rsidR="008F700C" w:rsidRPr="008F700C" w:rsidRDefault="00F05168" w:rsidP="008F700C">
      <w:pPr>
        <w:spacing w:line="240" w:lineRule="auto"/>
        <w:ind w:left="-4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Firman: </w:t>
      </w:r>
      <w:r w:rsidR="008F700C">
        <w:rPr>
          <w:rFonts w:ascii="Arial" w:eastAsia="Times New Roman" w:hAnsi="Arial" w:cs="Arial"/>
          <w:color w:val="000000"/>
          <w:sz w:val="24"/>
          <w:szCs w:val="24"/>
        </w:rPr>
        <w:t xml:space="preserve">Sr. </w:t>
      </w:r>
      <w:r w:rsidR="008F700C" w:rsidRPr="008F700C">
        <w:rPr>
          <w:rFonts w:ascii="Arial" w:eastAsia="Times New Roman" w:hAnsi="Arial" w:cs="Arial"/>
          <w:color w:val="000000"/>
          <w:sz w:val="24"/>
          <w:szCs w:val="24"/>
        </w:rPr>
        <w:t>Nicolás Lorenzo</w:t>
      </w:r>
      <w:r w:rsidR="008F700C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8F700C" w:rsidRPr="008F700C">
        <w:rPr>
          <w:rFonts w:ascii="Arial" w:eastAsia="Times New Roman" w:hAnsi="Arial" w:cs="Arial"/>
          <w:color w:val="000000"/>
          <w:sz w:val="24"/>
          <w:szCs w:val="24"/>
        </w:rPr>
        <w:t>Secretario de Gobierno</w:t>
      </w:r>
      <w:r w:rsidR="008F700C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r w:rsidR="008F700C" w:rsidRPr="008F700C">
        <w:rPr>
          <w:rFonts w:ascii="Arial" w:eastAsia="Times New Roman" w:hAnsi="Arial" w:cs="Arial"/>
          <w:color w:val="000000"/>
          <w:sz w:val="24"/>
          <w:szCs w:val="24"/>
        </w:rPr>
        <w:t>Dr. Hernán Ralinqueo</w:t>
      </w:r>
      <w:r w:rsidR="008F700C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8F700C" w:rsidRPr="008F700C">
        <w:rPr>
          <w:rFonts w:ascii="Arial" w:eastAsia="Times New Roman" w:hAnsi="Arial" w:cs="Arial"/>
          <w:color w:val="000000"/>
          <w:sz w:val="24"/>
          <w:szCs w:val="24"/>
        </w:rPr>
        <w:t>Intendente Municipal</w:t>
      </w:r>
      <w:r w:rsidR="008F700C">
        <w:rPr>
          <w:rFonts w:ascii="Arial" w:eastAsia="Times New Roman" w:hAnsi="Arial" w:cs="Arial"/>
          <w:color w:val="000000"/>
          <w:sz w:val="24"/>
          <w:szCs w:val="24"/>
        </w:rPr>
        <w:t>.-</w:t>
      </w:r>
    </w:p>
    <w:p w14:paraId="5308EC09" w14:textId="34C10142" w:rsidR="008F700C" w:rsidRDefault="00000000" w:rsidP="008F70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pict w14:anchorId="6083A0E9">
          <v:rect id="_x0000_i1027" style="width:0;height:1.5pt" o:hralign="center" o:hrstd="t" o:hr="t" fillcolor="#a0a0a0" stroked="f"/>
        </w:pict>
      </w:r>
    </w:p>
    <w:p w14:paraId="18DDF1A0" w14:textId="1D3345C9" w:rsidR="008F700C" w:rsidRPr="008F700C" w:rsidRDefault="008F700C" w:rsidP="008F70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8F700C" w:rsidRPr="008F700C" w:rsidSect="00FC55C8">
      <w:pgSz w:w="12240" w:h="20160" w:code="5"/>
      <w:pgMar w:top="709" w:right="1080" w:bottom="1440" w:left="108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8E6"/>
    <w:rsid w:val="00304048"/>
    <w:rsid w:val="008748E6"/>
    <w:rsid w:val="008F700C"/>
    <w:rsid w:val="00F05168"/>
    <w:rsid w:val="00FC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1F1AF"/>
  <w15:docId w15:val="{AD23628C-8D10-46B3-9421-7EE15876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E1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1F2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F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LMBhAphU5tMu+PZlh5nmcVGD8A==">AMUW2mUdyYNpcC65JBPAPQWyW0U1b+KfILLk4+/Dq6EvILf4B+02tPOH2bDhGaIEtgZggDWyYXvnLQ31LhSsagFu4HJFICN63thGzscKMldyuFY/x27Wvcrr5Gq6vpHeUw2j0naR8n23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Juanita Consejo</cp:lastModifiedBy>
  <cp:revision>6</cp:revision>
  <dcterms:created xsi:type="dcterms:W3CDTF">2022-12-21T15:06:00Z</dcterms:created>
  <dcterms:modified xsi:type="dcterms:W3CDTF">2022-12-22T15:51:00Z</dcterms:modified>
</cp:coreProperties>
</file>