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17542" w14:textId="273F087F" w:rsidR="00C4172A" w:rsidRPr="00E22878" w:rsidRDefault="00C4172A" w:rsidP="00C4172A">
      <w:pPr>
        <w:suppressAutoHyphens/>
        <w:spacing w:after="0"/>
        <w:ind w:left="397" w:hanging="397"/>
        <w:jc w:val="center"/>
        <w:outlineLvl w:val="0"/>
        <w:rPr>
          <w:rFonts w:ascii="Cambria" w:eastAsia="Calibri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E22878">
        <w:rPr>
          <w:rFonts w:ascii="Cambria" w:eastAsia="Calibri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Expediente N° 1</w:t>
      </w:r>
      <w:r w:rsidRPr="00E22878">
        <w:rPr>
          <w:rFonts w:ascii="Cambria" w:eastAsia="Calibri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91</w:t>
      </w:r>
      <w:r w:rsidRPr="00E22878">
        <w:rPr>
          <w:rFonts w:ascii="Cambria" w:eastAsia="Calibri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79BC3958" w14:textId="77777777" w:rsidR="00C4172A" w:rsidRPr="00E22878" w:rsidRDefault="00C4172A" w:rsidP="00C4172A">
      <w:pPr>
        <w:suppressAutoHyphens/>
        <w:spacing w:after="0"/>
        <w:ind w:left="3" w:hangingChars="1" w:hanging="3"/>
        <w:jc w:val="center"/>
        <w:outlineLvl w:val="0"/>
        <w:rPr>
          <w:rFonts w:ascii="Arial Narrow" w:eastAsia="Calibri" w:hAnsi="Arial Narrow" w:cs="Calibri"/>
          <w:color w:val="000000"/>
          <w:position w:val="-1"/>
          <w:sz w:val="32"/>
          <w:szCs w:val="32"/>
          <w:lang w:eastAsia="es-AR"/>
        </w:rPr>
      </w:pPr>
      <w:r w:rsidRPr="00E22878">
        <w:rPr>
          <w:rFonts w:ascii="Arial Narrow" w:eastAsia="Calibri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16ADE8B4" w14:textId="3835BE5D" w:rsidR="00C4172A" w:rsidRPr="00E22878" w:rsidRDefault="00C4172A" w:rsidP="00C4172A">
      <w:pPr>
        <w:pStyle w:val="Sinespaciado"/>
        <w:rPr>
          <w:rFonts w:ascii="Arial" w:hAnsi="Arial" w:cs="Arial"/>
          <w:sz w:val="26"/>
          <w:szCs w:val="26"/>
          <w:lang w:val="es-AR"/>
        </w:rPr>
      </w:pPr>
      <w:r w:rsidRPr="00E22878">
        <w:rPr>
          <w:rFonts w:ascii="Helvetica Neue" w:eastAsia="Arial Unicode MS" w:hAnsi="Helvetica Neue" w:cs="Arial Unicode MS"/>
          <w:color w:val="000000"/>
          <w:position w:val="1"/>
          <w:lang w:val="es-AR" w:eastAsia="es-AR"/>
        </w:rPr>
        <w:pict w14:anchorId="54F4FE02">
          <v:rect id="_x0000_i1025" style="width:441.9pt;height:1.5pt" o:hralign="center" o:hrstd="t" o:hr="t" fillcolor="#a0a0a0" stroked="f"/>
        </w:pict>
      </w:r>
    </w:p>
    <w:p w14:paraId="7199AA74" w14:textId="265E9CB1" w:rsidR="00CF116C" w:rsidRPr="00E22878" w:rsidRDefault="00000000">
      <w:pPr>
        <w:jc w:val="center"/>
        <w:rPr>
          <w:sz w:val="26"/>
          <w:szCs w:val="26"/>
        </w:rPr>
      </w:pPr>
      <w:r w:rsidRPr="00E22878">
        <w:rPr>
          <w:b/>
          <w:sz w:val="26"/>
          <w:szCs w:val="26"/>
        </w:rPr>
        <w:t>PROYECTO DE COMUNICACIÓN</w:t>
      </w:r>
    </w:p>
    <w:p w14:paraId="2F2D28C4" w14:textId="77777777" w:rsidR="00CF116C" w:rsidRPr="00E22878" w:rsidRDefault="00000000" w:rsidP="00946F41">
      <w:pPr>
        <w:jc w:val="both"/>
        <w:rPr>
          <w:bCs/>
          <w:sz w:val="26"/>
          <w:szCs w:val="26"/>
        </w:rPr>
      </w:pPr>
      <w:r w:rsidRPr="00E22878">
        <w:rPr>
          <w:bCs/>
          <w:sz w:val="26"/>
          <w:szCs w:val="26"/>
        </w:rPr>
        <w:t>VISTO</w:t>
      </w:r>
    </w:p>
    <w:p w14:paraId="7281AE28" w14:textId="77777777" w:rsidR="00CF116C" w:rsidRPr="00E22878" w:rsidRDefault="00000000" w:rsidP="00946F41">
      <w:pPr>
        <w:ind w:firstLine="72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La necesidad de contar con información integral respecto de las contrataciones de obras, trabajos y servicios efectuadas por el Departamento Ejecutivo Municipal con la firma Group Fahey S.R.L. durante el ejercicio 2026; y</w:t>
      </w:r>
    </w:p>
    <w:p w14:paraId="74033541" w14:textId="77777777" w:rsidR="00CF116C" w:rsidRPr="00E22878" w:rsidRDefault="00000000" w:rsidP="00946F41">
      <w:pPr>
        <w:jc w:val="both"/>
        <w:rPr>
          <w:bCs/>
          <w:sz w:val="26"/>
          <w:szCs w:val="26"/>
        </w:rPr>
      </w:pPr>
      <w:r w:rsidRPr="00E22878">
        <w:rPr>
          <w:bCs/>
          <w:sz w:val="26"/>
          <w:szCs w:val="26"/>
        </w:rPr>
        <w:t>CONSIDERANDO</w:t>
      </w:r>
    </w:p>
    <w:p w14:paraId="3A1F0137" w14:textId="77777777" w:rsidR="00CF116C" w:rsidRPr="00E22878" w:rsidRDefault="00000000" w:rsidP="00946F41">
      <w:pPr>
        <w:ind w:firstLine="72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 para el adecuado análisis de la ejecución presupuestaria y administrativa resulta necesario contar con la documentación que permita identificar los trabajos realizados, su modalidad de contratación, expediente administrativo, monto y documentación respaldatoria;</w:t>
      </w:r>
    </w:p>
    <w:p w14:paraId="527E6589" w14:textId="77777777" w:rsidR="00CF116C" w:rsidRPr="00E22878" w:rsidRDefault="00000000" w:rsidP="00946F41">
      <w:pPr>
        <w:ind w:firstLine="72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 se han identificado trabajos en distintos sectores del Partido respecto de los cuales resulta conveniente individualizar el procedimiento administrativo y contractual correspondiente;</w:t>
      </w:r>
    </w:p>
    <w:p w14:paraId="560A0858" w14:textId="77777777" w:rsidR="00CF116C" w:rsidRPr="00E22878" w:rsidRDefault="00000000" w:rsidP="00946F41">
      <w:pPr>
        <w:ind w:firstLine="72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 de la consulta efectuada en el Sistema de Boletines Oficiales Municipales (SIBOM), hasta el Boletín Oficial Municipal N° 379, publicado el 6 de agosto de 2026, no se han podido individualizar actos administrativos correspondientes a contrataciones de Group Fahey S.R.L. durante el ejercicio 2026 vinculadas con los trabajos detallados en el presente proyecto, con excepción de la Licitación Pública N° 1/2026 correspondiente al mantenimiento del arbolado público;</w:t>
      </w:r>
    </w:p>
    <w:p w14:paraId="59EEEE0F" w14:textId="77777777" w:rsidR="00CF116C" w:rsidRPr="00E22878" w:rsidRDefault="00000000" w:rsidP="00946F41">
      <w:pPr>
        <w:ind w:firstLine="72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Que, en consecuencia, resulta necesario solicitar la individualización de los expedientes, actos administrativos y demás documentación respaldatoria correspondiente a dichos trabajos, sin perjuicio de la modalidad de contratación que en cada caso se hubiera utilizado;</w:t>
      </w:r>
    </w:p>
    <w:p w14:paraId="3E2FAA56" w14:textId="77777777" w:rsidR="00CF116C" w:rsidRPr="00E22878" w:rsidRDefault="00000000" w:rsidP="00946F41">
      <w:pPr>
        <w:ind w:firstLine="36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 entre dichos trabajos se encuentran, a modo de referencia, tareas vinculadas con:</w:t>
      </w:r>
    </w:p>
    <w:p w14:paraId="45A68CDE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colocación de columnas y luminarias en Pedernales;</w:t>
      </w:r>
    </w:p>
    <w:p w14:paraId="21770282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lastRenderedPageBreak/>
        <w:t>ensanchamiento, movimiento de suelo y/o nivelación de calles y avenidas;</w:t>
      </w:r>
    </w:p>
    <w:p w14:paraId="6DA7F13E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movimiento de suelo en el predio destinado al Polideportivo y Velódromo de la Laguna Mulitas;</w:t>
      </w:r>
    </w:p>
    <w:p w14:paraId="5EDEC451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desmonte, relleno y/o movimiento de suelo en el predio del Tiro Federal;</w:t>
      </w:r>
    </w:p>
    <w:p w14:paraId="231E4DBD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movimiento de suelo y nivelación del terreno correspondiente a la Chacra de Toledo/Ayudantía Fiscal;</w:t>
      </w:r>
    </w:p>
    <w:p w14:paraId="5C991E3B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nivelación del inmueble adquirido por el Municipio en el sector de calles 103/104;</w:t>
      </w:r>
    </w:p>
    <w:p w14:paraId="79299DB7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ejecución de trabajos correspondientes a cuadras de pavimento de hormigón;</w:t>
      </w:r>
    </w:p>
    <w:p w14:paraId="4C945EFB" w14:textId="77777777" w:rsidR="00CF116C" w:rsidRPr="00E22878" w:rsidRDefault="00000000" w:rsidP="00946F41">
      <w:pPr>
        <w:pStyle w:val="Listaconvietas"/>
        <w:ind w:firstLine="207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y demás obras, trabajos o servicios que hubieran sido contratados a la mencionada firma durante el ejercicio.</w:t>
      </w:r>
    </w:p>
    <w:p w14:paraId="730C936E" w14:textId="77777777" w:rsidR="00CF116C" w:rsidRPr="00E22878" w:rsidRDefault="00000000" w:rsidP="00946F41">
      <w:pPr>
        <w:ind w:firstLine="36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 en aquellos trabajos en los que exista participación conjunta de recursos municipales y recursos aportados por el contratista, resulta conveniente contar con la discriminación correspondiente;</w:t>
      </w:r>
    </w:p>
    <w:p w14:paraId="4480D168" w14:textId="77777777" w:rsidR="00CF116C" w:rsidRPr="00E22878" w:rsidRDefault="00000000" w:rsidP="00946F41">
      <w:pPr>
        <w:ind w:firstLine="360"/>
        <w:jc w:val="both"/>
        <w:rPr>
          <w:sz w:val="26"/>
          <w:szCs w:val="26"/>
        </w:rPr>
      </w:pPr>
      <w:r w:rsidRPr="00E22878">
        <w:rPr>
          <w:sz w:val="26"/>
          <w:szCs w:val="26"/>
        </w:rPr>
        <w:t>Que asimismo resulta necesario contar con la constancia de inscripción de la firma en el Registro de Proveedores Municipal y los rubros y actividades para los cuales se encontraba inscripta durante el ejercicio 2026;</w:t>
      </w:r>
    </w:p>
    <w:p w14:paraId="1CEE52BB" w14:textId="77777777" w:rsidR="00CF116C" w:rsidRPr="00E22878" w:rsidRDefault="00000000" w:rsidP="00946F41">
      <w:pPr>
        <w:jc w:val="both"/>
        <w:rPr>
          <w:sz w:val="26"/>
          <w:szCs w:val="26"/>
        </w:rPr>
      </w:pPr>
      <w:r w:rsidRPr="00E22878">
        <w:rPr>
          <w:sz w:val="26"/>
          <w:szCs w:val="26"/>
        </w:rPr>
        <w:t>Por ello, el Honorable Concejo Deliberante de 25 de Mayo sanciona el siguiente:</w:t>
      </w:r>
    </w:p>
    <w:p w14:paraId="7DE8A280" w14:textId="10856510" w:rsidR="00CF116C" w:rsidRPr="00E22878" w:rsidRDefault="00000000">
      <w:pPr>
        <w:jc w:val="center"/>
        <w:rPr>
          <w:b/>
          <w:sz w:val="26"/>
          <w:szCs w:val="26"/>
          <w:u w:val="single"/>
        </w:rPr>
      </w:pPr>
      <w:r w:rsidRPr="00E22878">
        <w:rPr>
          <w:b/>
          <w:sz w:val="26"/>
          <w:szCs w:val="26"/>
          <w:u w:val="single"/>
        </w:rPr>
        <w:t>COMUNICACIÓN</w:t>
      </w:r>
    </w:p>
    <w:p w14:paraId="37BCD35A" w14:textId="77777777" w:rsidR="00E22878" w:rsidRPr="00E22878" w:rsidRDefault="00E22878" w:rsidP="00E22878">
      <w:pPr>
        <w:rPr>
          <w:sz w:val="26"/>
          <w:szCs w:val="26"/>
          <w:u w:val="single"/>
        </w:rPr>
      </w:pPr>
    </w:p>
    <w:p w14:paraId="60AF0F25" w14:textId="7445C506" w:rsidR="00CF116C" w:rsidRPr="00E22878" w:rsidRDefault="00E22878" w:rsidP="00946F41">
      <w:pPr>
        <w:jc w:val="both"/>
        <w:rPr>
          <w:sz w:val="26"/>
          <w:szCs w:val="26"/>
        </w:rPr>
      </w:pPr>
      <w:r w:rsidRPr="00E22878">
        <w:rPr>
          <w:b/>
          <w:sz w:val="26"/>
          <w:szCs w:val="26"/>
          <w:u w:val="single"/>
        </w:rPr>
        <w:t>Artículo 1°:</w:t>
      </w:r>
      <w:r w:rsidR="00000000" w:rsidRPr="00E22878">
        <w:rPr>
          <w:sz w:val="26"/>
          <w:szCs w:val="26"/>
        </w:rPr>
        <w:t xml:space="preserve"> Solicítese al Departamento Ejecutivo Municipal que informe la totalidad de las contrataciones, adjudicaciones, órdenes de compra, órdenes de servicio y demás trabajos encomendados a Group Fahey S.R.L. durante el ejercicio 2026 y hasta la fecha, cualquiera sea el procedimiento de contratación y el área municipal interviniente, indicando para cada caso el expediente administrativo, modalidad de contratación, monto y órdenes de compra y pago correspondientes.</w:t>
      </w:r>
    </w:p>
    <w:p w14:paraId="36E4E804" w14:textId="484DF34C" w:rsidR="00CF116C" w:rsidRPr="00E22878" w:rsidRDefault="00E22878" w:rsidP="00946F41">
      <w:pPr>
        <w:jc w:val="both"/>
        <w:rPr>
          <w:sz w:val="26"/>
          <w:szCs w:val="26"/>
        </w:rPr>
      </w:pPr>
      <w:r w:rsidRPr="00E22878">
        <w:rPr>
          <w:b/>
          <w:sz w:val="26"/>
          <w:szCs w:val="26"/>
          <w:u w:val="single"/>
        </w:rPr>
        <w:t>Artículo 2°:</w:t>
      </w:r>
      <w:r w:rsidR="00000000" w:rsidRPr="00E22878">
        <w:rPr>
          <w:sz w:val="26"/>
          <w:szCs w:val="26"/>
          <w:u w:val="single"/>
        </w:rPr>
        <w:t xml:space="preserve"> </w:t>
      </w:r>
      <w:r w:rsidR="00000000" w:rsidRPr="00E22878">
        <w:rPr>
          <w:sz w:val="26"/>
          <w:szCs w:val="26"/>
        </w:rPr>
        <w:t xml:space="preserve">Respecto de los trabajos individualizados en los Considerandos, infórmese el procedimiento mediante el cual fueron ejecutados y remítase la documentación respaldatoria correspondiente. </w:t>
      </w:r>
      <w:r w:rsidR="00000000" w:rsidRPr="00E22878">
        <w:rPr>
          <w:sz w:val="26"/>
          <w:szCs w:val="26"/>
        </w:rPr>
        <w:lastRenderedPageBreak/>
        <w:t>En caso de haber intervenido conjuntamente recursos municipales y de la empresa contratada, indíquese dicha circunstancia.</w:t>
      </w:r>
    </w:p>
    <w:p w14:paraId="06A5B8AC" w14:textId="2892789A" w:rsidR="00CF116C" w:rsidRPr="00E22878" w:rsidRDefault="00E22878" w:rsidP="00946F41">
      <w:pPr>
        <w:jc w:val="both"/>
        <w:rPr>
          <w:sz w:val="26"/>
          <w:szCs w:val="26"/>
        </w:rPr>
      </w:pPr>
      <w:r w:rsidRPr="00E22878">
        <w:rPr>
          <w:b/>
          <w:sz w:val="26"/>
          <w:szCs w:val="26"/>
          <w:u w:val="single"/>
        </w:rPr>
        <w:t>Artículo 3°:</w:t>
      </w:r>
      <w:r w:rsidR="00000000" w:rsidRPr="00E22878">
        <w:rPr>
          <w:sz w:val="26"/>
          <w:szCs w:val="26"/>
        </w:rPr>
        <w:t xml:space="preserve"> Remítase copia de la constancia de inscripción de Group Fahey S.R.L. en el Registro de Proveedores Municipal, con indicación de los rubros y actividades en los cuales se encontraba inscripta durante el ejercicio 2026.</w:t>
      </w:r>
    </w:p>
    <w:p w14:paraId="1EAA6272" w14:textId="4D80756C" w:rsidR="00CF116C" w:rsidRPr="00E22878" w:rsidRDefault="00E22878" w:rsidP="00946F41">
      <w:pPr>
        <w:jc w:val="both"/>
        <w:rPr>
          <w:sz w:val="26"/>
          <w:szCs w:val="26"/>
        </w:rPr>
      </w:pPr>
      <w:r w:rsidRPr="00E22878">
        <w:rPr>
          <w:b/>
          <w:sz w:val="26"/>
          <w:szCs w:val="26"/>
          <w:u w:val="single"/>
        </w:rPr>
        <w:t>Artículo 4°:</w:t>
      </w:r>
      <w:r w:rsidR="00000000" w:rsidRPr="00E22878">
        <w:rPr>
          <w:sz w:val="26"/>
          <w:szCs w:val="26"/>
        </w:rPr>
        <w:t xml:space="preserve"> Respecto de la contratación correspondiente a poda y mantenimiento del arbolado público, infórmese el rubro o actividad bajo el cual se encontraba inscripta la firma en el Registro de Proveedores Municipal al momento de la contratación.</w:t>
      </w:r>
    </w:p>
    <w:p w14:paraId="098F7F97" w14:textId="37E1E183" w:rsidR="00CF116C" w:rsidRPr="00E22878" w:rsidRDefault="00E22878" w:rsidP="00946F41">
      <w:pPr>
        <w:jc w:val="both"/>
        <w:rPr>
          <w:sz w:val="26"/>
          <w:szCs w:val="26"/>
        </w:rPr>
      </w:pPr>
      <w:r w:rsidRPr="00E22878">
        <w:rPr>
          <w:b/>
          <w:sz w:val="26"/>
          <w:szCs w:val="26"/>
          <w:u w:val="single"/>
        </w:rPr>
        <w:t>artículo 5°:</w:t>
      </w:r>
      <w:r w:rsidRPr="00E22878">
        <w:rPr>
          <w:sz w:val="26"/>
          <w:szCs w:val="26"/>
        </w:rPr>
        <w:t xml:space="preserve"> </w:t>
      </w:r>
      <w:r w:rsidR="00000000" w:rsidRPr="00E22878">
        <w:rPr>
          <w:sz w:val="26"/>
          <w:szCs w:val="26"/>
        </w:rPr>
        <w:t>Remítase copia digital de los expedientes administrativos y demás documentación respaldatoria correspondiente a las contrataciones informadas.</w:t>
      </w:r>
    </w:p>
    <w:p w14:paraId="5A6D18D5" w14:textId="410D3F7C" w:rsidR="00C4172A" w:rsidRDefault="00E22878" w:rsidP="00946F41">
      <w:pPr>
        <w:jc w:val="both"/>
        <w:rPr>
          <w:sz w:val="26"/>
          <w:szCs w:val="26"/>
        </w:rPr>
      </w:pPr>
      <w:r w:rsidRPr="00E22878">
        <w:rPr>
          <w:b/>
          <w:sz w:val="26"/>
          <w:szCs w:val="26"/>
          <w:u w:val="single"/>
        </w:rPr>
        <w:t>Artículo 6°:</w:t>
      </w:r>
      <w:r w:rsidR="00000000" w:rsidRPr="00E22878">
        <w:rPr>
          <w:sz w:val="26"/>
          <w:szCs w:val="26"/>
        </w:rPr>
        <w:t xml:space="preserve"> De forma.</w:t>
      </w:r>
    </w:p>
    <w:p w14:paraId="7E38A7B7" w14:textId="77777777" w:rsidR="00E22878" w:rsidRDefault="00E22878" w:rsidP="00946F41">
      <w:pPr>
        <w:jc w:val="both"/>
        <w:rPr>
          <w:sz w:val="26"/>
          <w:szCs w:val="26"/>
        </w:rPr>
      </w:pPr>
    </w:p>
    <w:p w14:paraId="16651F3F" w14:textId="5DD0F891" w:rsidR="00946F41" w:rsidRPr="001A23AF" w:rsidRDefault="00946F41" w:rsidP="00946F41">
      <w:pPr>
        <w:spacing w:after="100" w:line="240" w:lineRule="auto"/>
        <w:jc w:val="both"/>
        <w:rPr>
          <w:rFonts w:cs="Arial"/>
          <w:bCs/>
          <w:iCs/>
          <w:sz w:val="26"/>
          <w:szCs w:val="26"/>
        </w:rPr>
      </w:pPr>
      <w:r w:rsidRPr="001A23AF">
        <w:rPr>
          <w:rFonts w:cs="Arial"/>
          <w:bCs/>
          <w:iCs/>
          <w:sz w:val="26"/>
          <w:szCs w:val="26"/>
        </w:rPr>
        <w:t>Firma l</w:t>
      </w:r>
      <w:r>
        <w:rPr>
          <w:rFonts w:cs="Arial"/>
          <w:bCs/>
          <w:iCs/>
          <w:sz w:val="26"/>
          <w:szCs w:val="26"/>
        </w:rPr>
        <w:t>a</w:t>
      </w:r>
      <w:r w:rsidRPr="001A23AF">
        <w:rPr>
          <w:rFonts w:cs="Arial"/>
          <w:bCs/>
          <w:iCs/>
          <w:sz w:val="26"/>
          <w:szCs w:val="26"/>
        </w:rPr>
        <w:t xml:space="preserve"> Concejal: </w:t>
      </w:r>
      <w:r>
        <w:rPr>
          <w:rFonts w:cs="Arial"/>
          <w:bCs/>
          <w:iCs/>
          <w:sz w:val="26"/>
          <w:szCs w:val="26"/>
        </w:rPr>
        <w:t>Cortes</w:t>
      </w:r>
      <w:r>
        <w:rPr>
          <w:rFonts w:cs="Arial"/>
          <w:bCs/>
          <w:iCs/>
          <w:sz w:val="26"/>
          <w:szCs w:val="26"/>
        </w:rPr>
        <w:t>.</w:t>
      </w:r>
    </w:p>
    <w:p w14:paraId="00E09819" w14:textId="406C6F01" w:rsidR="00E22878" w:rsidRPr="00C4172A" w:rsidRDefault="00946F41" w:rsidP="00946F41">
      <w:pPr>
        <w:jc w:val="both"/>
        <w:rPr>
          <w:sz w:val="26"/>
          <w:szCs w:val="26"/>
        </w:rPr>
      </w:pPr>
      <w:r w:rsidRPr="001A23AF">
        <w:rPr>
          <w:rFonts w:cs="Arial"/>
          <w:bCs/>
          <w:iCs/>
          <w:sz w:val="26"/>
          <w:szCs w:val="26"/>
          <w:lang w:val="en-US"/>
        </w:rPr>
        <w:pict w14:anchorId="1F7CEB8C">
          <v:rect id="_x0000_i1028" style="width:441.9pt;height:1.5pt" o:hrstd="t" o:hr="t" fillcolor="#a0a0a0" stroked="f"/>
        </w:pict>
      </w:r>
    </w:p>
    <w:sectPr w:rsidR="00E22878" w:rsidRPr="00C4172A" w:rsidSect="00C4172A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9320612">
    <w:abstractNumId w:val="8"/>
  </w:num>
  <w:num w:numId="2" w16cid:durableId="301812574">
    <w:abstractNumId w:val="6"/>
  </w:num>
  <w:num w:numId="3" w16cid:durableId="1298291745">
    <w:abstractNumId w:val="5"/>
  </w:num>
  <w:num w:numId="4" w16cid:durableId="567494998">
    <w:abstractNumId w:val="4"/>
  </w:num>
  <w:num w:numId="5" w16cid:durableId="2038961636">
    <w:abstractNumId w:val="7"/>
  </w:num>
  <w:num w:numId="6" w16cid:durableId="453599439">
    <w:abstractNumId w:val="3"/>
  </w:num>
  <w:num w:numId="7" w16cid:durableId="1406343653">
    <w:abstractNumId w:val="2"/>
  </w:num>
  <w:num w:numId="8" w16cid:durableId="1706633771">
    <w:abstractNumId w:val="1"/>
  </w:num>
  <w:num w:numId="9" w16cid:durableId="1115176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970D6"/>
    <w:rsid w:val="00946F41"/>
    <w:rsid w:val="00AA1D8D"/>
    <w:rsid w:val="00B47730"/>
    <w:rsid w:val="00C4172A"/>
    <w:rsid w:val="00CB0664"/>
    <w:rsid w:val="00CF116C"/>
    <w:rsid w:val="00E228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F7ABF0"/>
  <w14:defaultImageDpi w14:val="300"/>
  <w15:docId w15:val="{B00A356D-4E8A-47F5-BA9D-FB288F87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653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4</cp:revision>
  <dcterms:created xsi:type="dcterms:W3CDTF">2013-12-23T23:15:00Z</dcterms:created>
  <dcterms:modified xsi:type="dcterms:W3CDTF">2026-09-11T16:14:00Z</dcterms:modified>
  <cp:category/>
</cp:coreProperties>
</file>