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DBEC3" w14:textId="4FB35F05" w:rsidR="00BD771A" w:rsidRPr="00BD771A" w:rsidRDefault="00BD771A" w:rsidP="00BD771A">
      <w:pPr>
        <w:suppressAutoHyphens/>
        <w:spacing w:after="0"/>
        <w:ind w:left="4" w:hangingChars="1" w:hanging="4"/>
        <w:jc w:val="center"/>
        <w:outlineLvl w:val="0"/>
        <w:rPr>
          <w:rFonts w:ascii="Cambria" w:hAnsi="Cambria" w:cs="Arial"/>
          <w:b/>
          <w:position w:val="-1"/>
          <w:sz w:val="36"/>
          <w:szCs w:val="32"/>
          <w:u w:val="single"/>
          <w:lang w:val="es-AR"/>
        </w:rPr>
      </w:pPr>
      <w:bookmarkStart w:id="0" w:name="_Hlk130898592"/>
      <w:r w:rsidRPr="00BD771A">
        <w:rPr>
          <w:rFonts w:ascii="Cambria" w:hAnsi="Cambria" w:cs="Arial"/>
          <w:b/>
          <w:position w:val="-1"/>
          <w:sz w:val="36"/>
          <w:szCs w:val="32"/>
          <w:u w:val="single"/>
          <w:lang w:val="es-AR"/>
        </w:rPr>
        <w:t>Expediente N° 1</w:t>
      </w:r>
      <w:r>
        <w:rPr>
          <w:rFonts w:ascii="Cambria" w:hAnsi="Cambria" w:cs="Arial"/>
          <w:b/>
          <w:position w:val="-1"/>
          <w:sz w:val="36"/>
          <w:szCs w:val="32"/>
          <w:u w:val="single"/>
          <w:lang w:val="es-AR"/>
        </w:rPr>
        <w:t>80</w:t>
      </w:r>
      <w:r w:rsidRPr="00BD771A">
        <w:rPr>
          <w:rFonts w:ascii="Cambria" w:hAnsi="Cambria" w:cs="Arial"/>
          <w:b/>
          <w:position w:val="-1"/>
          <w:sz w:val="36"/>
          <w:szCs w:val="32"/>
          <w:u w:val="single"/>
          <w:lang w:val="es-AR"/>
        </w:rPr>
        <w:t>/2026</w:t>
      </w:r>
    </w:p>
    <w:bookmarkEnd w:id="0"/>
    <w:p w14:paraId="24C1C045" w14:textId="674056CB" w:rsidR="00BD771A" w:rsidRPr="00BD771A" w:rsidRDefault="00BD771A" w:rsidP="00BD771A">
      <w:pPr>
        <w:suppressAutoHyphens/>
        <w:spacing w:after="0"/>
        <w:ind w:left="3" w:hangingChars="1" w:hanging="3"/>
        <w:jc w:val="center"/>
        <w:outlineLvl w:val="0"/>
        <w:rPr>
          <w:rFonts w:ascii="Helvetica Neue" w:eastAsia="Arial Unicode MS" w:hAnsi="Helvetica Neue" w:cs="Arial Unicode MS"/>
          <w:position w:val="1"/>
          <w:sz w:val="24"/>
          <w:szCs w:val="28"/>
          <w:lang w:val="es-AR"/>
        </w:rPr>
      </w:pPr>
      <w:r w:rsidRPr="00BD771A">
        <w:rPr>
          <w:rFonts w:ascii="Arial Narrow" w:hAnsi="Arial Narrow" w:cs="Arial"/>
          <w:position w:val="-1"/>
          <w:sz w:val="32"/>
          <w:szCs w:val="32"/>
          <w:lang w:val="es-AR"/>
        </w:rPr>
        <w:t>PROYECTO DE DECRETO</w:t>
      </w:r>
      <w:bookmarkStart w:id="1" w:name="_Hlk206672456"/>
      <w:r>
        <w:rPr>
          <w:rFonts w:ascii="Helvetica Neue" w:eastAsia="Arial Unicode MS" w:hAnsi="Helvetica Neue" w:cs="Arial Unicode MS"/>
          <w:position w:val="1"/>
          <w:sz w:val="24"/>
        </w:rPr>
        <w:pict w14:anchorId="1CF86D17">
          <v:rect id="_x0000_i1025" style="width:441.9pt;height:1.5pt" o:hralign="center" o:hrstd="t" o:hr="t" fillcolor="#a0a0a0" stroked="f"/>
        </w:pict>
      </w:r>
      <w:bookmarkEnd w:id="1"/>
    </w:p>
    <w:p w14:paraId="62B12DC5" w14:textId="3DDEBB3C" w:rsidR="00515F57" w:rsidRDefault="00000000">
      <w:pPr>
        <w:jc w:val="center"/>
        <w:rPr>
          <w:b/>
          <w:sz w:val="26"/>
          <w:szCs w:val="26"/>
          <w:lang w:val="es-AR"/>
        </w:rPr>
      </w:pPr>
      <w:r w:rsidRPr="00BD771A">
        <w:rPr>
          <w:b/>
          <w:sz w:val="26"/>
          <w:szCs w:val="26"/>
          <w:lang w:val="es-AR"/>
        </w:rPr>
        <w:t>PROYECTO DE DECRETO</w:t>
      </w:r>
    </w:p>
    <w:p w14:paraId="06DBB127" w14:textId="77777777" w:rsidR="00BD771A" w:rsidRPr="00BD771A" w:rsidRDefault="00BD771A" w:rsidP="00BD771A">
      <w:pPr>
        <w:rPr>
          <w:sz w:val="26"/>
          <w:szCs w:val="26"/>
          <w:lang w:val="es-AR"/>
        </w:rPr>
      </w:pPr>
    </w:p>
    <w:p w14:paraId="4235C239" w14:textId="77777777" w:rsidR="00515F57" w:rsidRPr="00BD771A" w:rsidRDefault="00000000" w:rsidP="00BD771A">
      <w:pPr>
        <w:jc w:val="both"/>
        <w:rPr>
          <w:bCs/>
          <w:sz w:val="26"/>
          <w:szCs w:val="26"/>
          <w:lang w:val="es-AR"/>
        </w:rPr>
      </w:pPr>
      <w:r w:rsidRPr="00BD771A">
        <w:rPr>
          <w:bCs/>
          <w:sz w:val="26"/>
          <w:szCs w:val="26"/>
          <w:lang w:val="es-AR"/>
        </w:rPr>
        <w:t>VISTO:</w:t>
      </w:r>
    </w:p>
    <w:p w14:paraId="2368CE83" w14:textId="77777777" w:rsidR="00515F57" w:rsidRPr="00BD771A" w:rsidRDefault="00000000" w:rsidP="00BD771A">
      <w:pPr>
        <w:spacing w:after="120"/>
        <w:ind w:firstLine="720"/>
        <w:jc w:val="both"/>
        <w:rPr>
          <w:sz w:val="26"/>
          <w:szCs w:val="26"/>
          <w:lang w:val="es-AR"/>
        </w:rPr>
      </w:pPr>
      <w:r w:rsidRPr="00BD771A">
        <w:rPr>
          <w:sz w:val="26"/>
          <w:szCs w:val="26"/>
          <w:lang w:val="es-AR"/>
        </w:rPr>
        <w:t>El artículo 18° del Reglamento Interno del Honorable Concejo Deliberante del Partido de 25 de Mayo, aprobado por Decreto N° 10/2008; y</w:t>
      </w:r>
    </w:p>
    <w:p w14:paraId="06C74E36" w14:textId="77777777" w:rsidR="00515F57" w:rsidRPr="00BD771A" w:rsidRDefault="00000000" w:rsidP="00BD771A">
      <w:pPr>
        <w:jc w:val="both"/>
        <w:rPr>
          <w:bCs/>
          <w:sz w:val="26"/>
          <w:szCs w:val="26"/>
          <w:lang w:val="es-AR"/>
        </w:rPr>
      </w:pPr>
      <w:r w:rsidRPr="00BD771A">
        <w:rPr>
          <w:bCs/>
          <w:sz w:val="26"/>
          <w:szCs w:val="26"/>
          <w:lang w:val="es-AR"/>
        </w:rPr>
        <w:t>CONSIDERANDO:</w:t>
      </w:r>
    </w:p>
    <w:p w14:paraId="27102032" w14:textId="20569C72" w:rsidR="00515F57" w:rsidRPr="00BD771A" w:rsidRDefault="00000000" w:rsidP="00BD771A">
      <w:pPr>
        <w:spacing w:after="120"/>
        <w:ind w:firstLine="720"/>
        <w:jc w:val="both"/>
        <w:rPr>
          <w:sz w:val="26"/>
          <w:szCs w:val="26"/>
          <w:lang w:val="es-AR"/>
        </w:rPr>
      </w:pPr>
      <w:r w:rsidRPr="00BD771A">
        <w:rPr>
          <w:sz w:val="26"/>
          <w:szCs w:val="26"/>
          <w:lang w:val="es-AR"/>
        </w:rPr>
        <w:t xml:space="preserve">Que el citado artículo establece expresamente que el Honorable Concejo Deliberante realizará reuniones públicas de tipo informal, al solo efecto de tomar contacto con la comunidad, dos veces al año como mínimo, en </w:t>
      </w:r>
      <w:r w:rsidR="00BD771A">
        <w:rPr>
          <w:sz w:val="26"/>
          <w:szCs w:val="26"/>
          <w:lang w:val="es-AR"/>
        </w:rPr>
        <w:t>L</w:t>
      </w:r>
      <w:r w:rsidRPr="00BD771A">
        <w:rPr>
          <w:sz w:val="26"/>
          <w:szCs w:val="26"/>
          <w:lang w:val="es-AR"/>
        </w:rPr>
        <w:t xml:space="preserve">ocalidades del </w:t>
      </w:r>
      <w:r w:rsidR="00BD771A">
        <w:rPr>
          <w:sz w:val="26"/>
          <w:szCs w:val="26"/>
          <w:lang w:val="es-AR"/>
        </w:rPr>
        <w:t>I</w:t>
      </w:r>
      <w:r w:rsidRPr="00BD771A">
        <w:rPr>
          <w:sz w:val="26"/>
          <w:szCs w:val="26"/>
          <w:lang w:val="es-AR"/>
        </w:rPr>
        <w:t>nterior del Partido;</w:t>
      </w:r>
    </w:p>
    <w:p w14:paraId="30AFE8F2" w14:textId="77777777" w:rsidR="00515F57" w:rsidRPr="00BD771A" w:rsidRDefault="00000000" w:rsidP="00BD771A">
      <w:pPr>
        <w:spacing w:after="120"/>
        <w:ind w:firstLine="720"/>
        <w:jc w:val="both"/>
        <w:rPr>
          <w:sz w:val="26"/>
          <w:szCs w:val="26"/>
          <w:lang w:val="es-AR"/>
        </w:rPr>
      </w:pPr>
      <w:r w:rsidRPr="00BD771A">
        <w:rPr>
          <w:sz w:val="26"/>
          <w:szCs w:val="26"/>
          <w:lang w:val="es-AR"/>
        </w:rPr>
        <w:t>Que asimismo dispone que, con antelación a su realización, deberá cursarse invitación a las entidades intermedias representativas y a la comunidad en general, posibilitando el contacto directo con las autoridades del Cuerpo y los integrantes de los distintos bloques políticos, con el objeto de abordar cuestiones relativas a cada comunidad;</w:t>
      </w:r>
    </w:p>
    <w:p w14:paraId="67884A07" w14:textId="1C38C558" w:rsidR="00515F57" w:rsidRPr="00BD771A" w:rsidRDefault="00000000" w:rsidP="00BD771A">
      <w:pPr>
        <w:spacing w:after="120"/>
        <w:ind w:firstLine="720"/>
        <w:jc w:val="both"/>
        <w:rPr>
          <w:sz w:val="26"/>
          <w:szCs w:val="26"/>
          <w:lang w:val="es-AR"/>
        </w:rPr>
      </w:pPr>
      <w:r w:rsidRPr="00BD771A">
        <w:rPr>
          <w:sz w:val="26"/>
          <w:szCs w:val="26"/>
          <w:lang w:val="es-AR"/>
        </w:rPr>
        <w:t xml:space="preserve">Que esta disposición reglamentaria constituye una herramienta concreta de participación ciudadana, federalización de la actividad legislativa y acercamiento del Honorable Concejo Deliberante a los vecinos de las distintas </w:t>
      </w:r>
      <w:r w:rsidR="00BD771A">
        <w:rPr>
          <w:sz w:val="26"/>
          <w:szCs w:val="26"/>
          <w:lang w:val="es-AR"/>
        </w:rPr>
        <w:t>L</w:t>
      </w:r>
      <w:r w:rsidRPr="00BD771A">
        <w:rPr>
          <w:sz w:val="26"/>
          <w:szCs w:val="26"/>
          <w:lang w:val="es-AR"/>
        </w:rPr>
        <w:t>ocalidades del Partido;</w:t>
      </w:r>
    </w:p>
    <w:p w14:paraId="728CDEA2" w14:textId="2FAA43A8" w:rsidR="00515F57" w:rsidRPr="00BD771A" w:rsidRDefault="00000000" w:rsidP="00BD771A">
      <w:pPr>
        <w:spacing w:after="120"/>
        <w:ind w:firstLine="720"/>
        <w:jc w:val="both"/>
        <w:rPr>
          <w:sz w:val="26"/>
          <w:szCs w:val="26"/>
          <w:lang w:val="es-AR"/>
        </w:rPr>
      </w:pPr>
      <w:r w:rsidRPr="00BD771A">
        <w:rPr>
          <w:sz w:val="26"/>
          <w:szCs w:val="26"/>
          <w:lang w:val="es-AR"/>
        </w:rPr>
        <w:t xml:space="preserve">Que la extensión territorial del Partido de 25 de Mayo y las distancias existentes entre la </w:t>
      </w:r>
      <w:r w:rsidR="00BD771A">
        <w:rPr>
          <w:sz w:val="26"/>
          <w:szCs w:val="26"/>
          <w:lang w:val="es-AR"/>
        </w:rPr>
        <w:t>C</w:t>
      </w:r>
      <w:r w:rsidRPr="00BD771A">
        <w:rPr>
          <w:sz w:val="26"/>
          <w:szCs w:val="26"/>
          <w:lang w:val="es-AR"/>
        </w:rPr>
        <w:t xml:space="preserve">iudad </w:t>
      </w:r>
      <w:r w:rsidR="00BD771A">
        <w:rPr>
          <w:sz w:val="26"/>
          <w:szCs w:val="26"/>
          <w:lang w:val="es-AR"/>
        </w:rPr>
        <w:t>C</w:t>
      </w:r>
      <w:r w:rsidRPr="00BD771A">
        <w:rPr>
          <w:sz w:val="26"/>
          <w:szCs w:val="26"/>
          <w:lang w:val="es-AR"/>
        </w:rPr>
        <w:t xml:space="preserve">abecera y las </w:t>
      </w:r>
      <w:r w:rsidR="00BD771A">
        <w:rPr>
          <w:sz w:val="26"/>
          <w:szCs w:val="26"/>
          <w:lang w:val="es-AR"/>
        </w:rPr>
        <w:t>L</w:t>
      </w:r>
      <w:r w:rsidRPr="00BD771A">
        <w:rPr>
          <w:sz w:val="26"/>
          <w:szCs w:val="26"/>
          <w:lang w:val="es-AR"/>
        </w:rPr>
        <w:t xml:space="preserve">ocalidades del </w:t>
      </w:r>
      <w:r w:rsidR="00BD771A">
        <w:rPr>
          <w:sz w:val="26"/>
          <w:szCs w:val="26"/>
          <w:lang w:val="es-AR"/>
        </w:rPr>
        <w:t>I</w:t>
      </w:r>
      <w:r w:rsidRPr="00BD771A">
        <w:rPr>
          <w:sz w:val="26"/>
          <w:szCs w:val="26"/>
          <w:lang w:val="es-AR"/>
        </w:rPr>
        <w:t>nterior hacen especialmente necesario generar instancias de participación que permitan a sus habitantes mantener un contacto directo con sus representantes;</w:t>
      </w:r>
    </w:p>
    <w:p w14:paraId="2145E2DE" w14:textId="3D86BAA7" w:rsidR="00515F57" w:rsidRPr="00BD771A" w:rsidRDefault="00000000" w:rsidP="00BD771A">
      <w:pPr>
        <w:spacing w:after="120"/>
        <w:ind w:firstLine="720"/>
        <w:jc w:val="both"/>
        <w:rPr>
          <w:sz w:val="26"/>
          <w:szCs w:val="26"/>
          <w:lang w:val="es-AR"/>
        </w:rPr>
      </w:pPr>
      <w:r w:rsidRPr="00BD771A">
        <w:rPr>
          <w:sz w:val="26"/>
          <w:szCs w:val="26"/>
          <w:lang w:val="es-AR"/>
        </w:rPr>
        <w:t xml:space="preserve">Que Norberto de la Riestra constituye una de las principales </w:t>
      </w:r>
      <w:r w:rsidR="00BD771A">
        <w:rPr>
          <w:sz w:val="26"/>
          <w:szCs w:val="26"/>
          <w:lang w:val="es-AR"/>
        </w:rPr>
        <w:t>L</w:t>
      </w:r>
      <w:r w:rsidRPr="00BD771A">
        <w:rPr>
          <w:sz w:val="26"/>
          <w:szCs w:val="26"/>
          <w:lang w:val="es-AR"/>
        </w:rPr>
        <w:t xml:space="preserve">ocalidades del </w:t>
      </w:r>
      <w:r w:rsidR="00BD771A">
        <w:rPr>
          <w:sz w:val="26"/>
          <w:szCs w:val="26"/>
          <w:lang w:val="es-AR"/>
        </w:rPr>
        <w:t>I</w:t>
      </w:r>
      <w:r w:rsidRPr="00BD771A">
        <w:rPr>
          <w:sz w:val="26"/>
          <w:szCs w:val="26"/>
          <w:lang w:val="es-AR"/>
        </w:rPr>
        <w:t xml:space="preserve">nterior del Partido y un centro de referencia para la zona norte del </w:t>
      </w:r>
      <w:r w:rsidR="00FF2944">
        <w:rPr>
          <w:sz w:val="26"/>
          <w:szCs w:val="26"/>
          <w:lang w:val="es-AR"/>
        </w:rPr>
        <w:t>D</w:t>
      </w:r>
      <w:r w:rsidRPr="00BD771A">
        <w:rPr>
          <w:sz w:val="26"/>
          <w:szCs w:val="26"/>
          <w:lang w:val="es-AR"/>
        </w:rPr>
        <w:t xml:space="preserve">istrito, facilitando además la participación de vecinos, instituciones y entidades de las </w:t>
      </w:r>
      <w:r w:rsidR="00FF2944">
        <w:rPr>
          <w:sz w:val="26"/>
          <w:szCs w:val="26"/>
          <w:lang w:val="es-AR"/>
        </w:rPr>
        <w:t>L</w:t>
      </w:r>
      <w:r w:rsidRPr="00BD771A">
        <w:rPr>
          <w:sz w:val="26"/>
          <w:szCs w:val="26"/>
          <w:lang w:val="es-AR"/>
        </w:rPr>
        <w:t xml:space="preserve">ocalidades y </w:t>
      </w:r>
      <w:r w:rsidR="00FF2944">
        <w:rPr>
          <w:sz w:val="26"/>
          <w:szCs w:val="26"/>
          <w:lang w:val="es-AR"/>
        </w:rPr>
        <w:t>P</w:t>
      </w:r>
      <w:r w:rsidRPr="00BD771A">
        <w:rPr>
          <w:sz w:val="26"/>
          <w:szCs w:val="26"/>
          <w:lang w:val="es-AR"/>
        </w:rPr>
        <w:t>arajes cercanos;</w:t>
      </w:r>
    </w:p>
    <w:p w14:paraId="111D156D" w14:textId="22903EA9" w:rsidR="00515F57" w:rsidRPr="00BD771A" w:rsidRDefault="00000000" w:rsidP="00BD771A">
      <w:pPr>
        <w:spacing w:after="120"/>
        <w:ind w:firstLine="720"/>
        <w:jc w:val="both"/>
        <w:rPr>
          <w:sz w:val="26"/>
          <w:szCs w:val="26"/>
          <w:lang w:val="es-AR"/>
        </w:rPr>
      </w:pPr>
      <w:r w:rsidRPr="00BD771A">
        <w:rPr>
          <w:sz w:val="26"/>
          <w:szCs w:val="26"/>
          <w:lang w:val="es-AR"/>
        </w:rPr>
        <w:lastRenderedPageBreak/>
        <w:t xml:space="preserve">Que resulta oportuno comenzar a dar efectivo cumplimiento a lo dispuesto en el </w:t>
      </w:r>
      <w:r w:rsidR="00FF2944">
        <w:rPr>
          <w:sz w:val="26"/>
          <w:szCs w:val="26"/>
          <w:lang w:val="es-AR"/>
        </w:rPr>
        <w:t>A</w:t>
      </w:r>
      <w:r w:rsidRPr="00BD771A">
        <w:rPr>
          <w:sz w:val="26"/>
          <w:szCs w:val="26"/>
          <w:lang w:val="es-AR"/>
        </w:rPr>
        <w:t>rtículo 18° del Reglamento Interno durante el período legislativo en curso;</w:t>
      </w:r>
    </w:p>
    <w:p w14:paraId="23CBA19C" w14:textId="026CFBB8" w:rsidR="00515F57" w:rsidRPr="00BD771A" w:rsidRDefault="00000000" w:rsidP="00BD771A">
      <w:pPr>
        <w:spacing w:after="120"/>
        <w:ind w:firstLine="720"/>
        <w:jc w:val="both"/>
        <w:rPr>
          <w:sz w:val="26"/>
          <w:szCs w:val="26"/>
          <w:lang w:val="es-AR"/>
        </w:rPr>
      </w:pPr>
      <w:r w:rsidRPr="00BD771A">
        <w:rPr>
          <w:sz w:val="26"/>
          <w:szCs w:val="26"/>
          <w:lang w:val="es-AR"/>
        </w:rPr>
        <w:t xml:space="preserve">Que la realización de estas reuniones permitirá a los </w:t>
      </w:r>
      <w:r w:rsidR="00FF2944">
        <w:rPr>
          <w:sz w:val="26"/>
          <w:szCs w:val="26"/>
          <w:lang w:val="es-AR"/>
        </w:rPr>
        <w:t>C</w:t>
      </w:r>
      <w:r w:rsidRPr="00BD771A">
        <w:rPr>
          <w:sz w:val="26"/>
          <w:szCs w:val="26"/>
          <w:lang w:val="es-AR"/>
        </w:rPr>
        <w:t>oncejales conocer directamente las inquietudes, necesidades y propuestas de los vecinos e instituciones de cada comunidad, fortaleciendo el vínculo entre el Honorable Concejo Deliberante y los habitantes del interior del Partido;</w:t>
      </w:r>
    </w:p>
    <w:p w14:paraId="63655F25" w14:textId="228512DF" w:rsidR="00515F57" w:rsidRPr="00BD771A" w:rsidRDefault="00000000" w:rsidP="00BD771A">
      <w:pPr>
        <w:spacing w:after="120"/>
        <w:jc w:val="both"/>
        <w:rPr>
          <w:sz w:val="26"/>
          <w:szCs w:val="26"/>
          <w:lang w:val="es-AR"/>
        </w:rPr>
      </w:pPr>
      <w:r w:rsidRPr="00BD771A">
        <w:rPr>
          <w:sz w:val="26"/>
          <w:szCs w:val="26"/>
          <w:lang w:val="es-AR"/>
        </w:rPr>
        <w:t>Por ello,</w:t>
      </w:r>
      <w:r w:rsidR="00BD771A">
        <w:rPr>
          <w:sz w:val="26"/>
          <w:szCs w:val="26"/>
          <w:lang w:val="es-AR"/>
        </w:rPr>
        <w:t xml:space="preserve"> </w:t>
      </w:r>
      <w:r w:rsidRPr="00BD771A">
        <w:rPr>
          <w:bCs/>
          <w:sz w:val="26"/>
          <w:szCs w:val="26"/>
          <w:lang w:val="es-AR"/>
        </w:rPr>
        <w:t>EL HONORABLE CONCEJO DELIBERANTE DEL PARTIDO DE 25 DE MAYO</w:t>
      </w:r>
    </w:p>
    <w:p w14:paraId="42FFFF0F" w14:textId="77777777" w:rsidR="00515F57" w:rsidRDefault="00000000" w:rsidP="00BD771A">
      <w:pPr>
        <w:jc w:val="center"/>
        <w:rPr>
          <w:b/>
          <w:sz w:val="26"/>
          <w:szCs w:val="26"/>
          <w:lang w:val="es-AR"/>
        </w:rPr>
      </w:pPr>
      <w:r w:rsidRPr="00BD771A">
        <w:rPr>
          <w:b/>
          <w:sz w:val="26"/>
          <w:szCs w:val="26"/>
          <w:lang w:val="es-AR"/>
        </w:rPr>
        <w:t>DECRETA</w:t>
      </w:r>
    </w:p>
    <w:p w14:paraId="1CB47715" w14:textId="77777777" w:rsidR="00BD771A" w:rsidRPr="00BD771A" w:rsidRDefault="00BD771A" w:rsidP="00BD771A">
      <w:pPr>
        <w:rPr>
          <w:sz w:val="26"/>
          <w:szCs w:val="26"/>
          <w:lang w:val="es-AR"/>
        </w:rPr>
      </w:pPr>
    </w:p>
    <w:p w14:paraId="71E8BC83" w14:textId="3891AC55" w:rsidR="00515F57" w:rsidRPr="00BD771A" w:rsidRDefault="00FF2944" w:rsidP="00BD771A">
      <w:pPr>
        <w:spacing w:after="160"/>
        <w:jc w:val="both"/>
        <w:rPr>
          <w:sz w:val="26"/>
          <w:szCs w:val="26"/>
          <w:lang w:val="es-AR"/>
        </w:rPr>
      </w:pPr>
      <w:r w:rsidRPr="00FF2944">
        <w:rPr>
          <w:b/>
          <w:sz w:val="26"/>
          <w:szCs w:val="26"/>
          <w:u w:val="single"/>
          <w:lang w:val="es-AR"/>
        </w:rPr>
        <w:t>Artículo 1°:</w:t>
      </w:r>
      <w:r w:rsidR="00000000" w:rsidRPr="00BD771A">
        <w:rPr>
          <w:sz w:val="26"/>
          <w:szCs w:val="26"/>
          <w:lang w:val="es-AR"/>
        </w:rPr>
        <w:t xml:space="preserve"> Dispónese dar efectivo cumplimiento a lo establecido en el </w:t>
      </w:r>
      <w:r>
        <w:rPr>
          <w:sz w:val="26"/>
          <w:szCs w:val="26"/>
          <w:lang w:val="es-AR"/>
        </w:rPr>
        <w:t>A</w:t>
      </w:r>
      <w:r w:rsidR="00000000" w:rsidRPr="00BD771A">
        <w:rPr>
          <w:sz w:val="26"/>
          <w:szCs w:val="26"/>
          <w:lang w:val="es-AR"/>
        </w:rPr>
        <w:t xml:space="preserve">rtículo 18° del Reglamento Interno del Honorable Concejo Deliberante, implementando la realización de reuniones públicas de tipo informal en las </w:t>
      </w:r>
      <w:r>
        <w:rPr>
          <w:sz w:val="26"/>
          <w:szCs w:val="26"/>
          <w:lang w:val="es-AR"/>
        </w:rPr>
        <w:t>L</w:t>
      </w:r>
      <w:r w:rsidR="00000000" w:rsidRPr="00BD771A">
        <w:rPr>
          <w:sz w:val="26"/>
          <w:szCs w:val="26"/>
          <w:lang w:val="es-AR"/>
        </w:rPr>
        <w:t xml:space="preserve">ocalidades del </w:t>
      </w:r>
      <w:r>
        <w:rPr>
          <w:sz w:val="26"/>
          <w:szCs w:val="26"/>
          <w:lang w:val="es-AR"/>
        </w:rPr>
        <w:t>I</w:t>
      </w:r>
      <w:r w:rsidR="00000000" w:rsidRPr="00BD771A">
        <w:rPr>
          <w:sz w:val="26"/>
          <w:szCs w:val="26"/>
          <w:lang w:val="es-AR"/>
        </w:rPr>
        <w:t>nterior del Partido de 25 de Mayo.</w:t>
      </w:r>
    </w:p>
    <w:p w14:paraId="0894D42C" w14:textId="08308688" w:rsidR="00515F57" w:rsidRPr="00BD771A" w:rsidRDefault="00FF2944" w:rsidP="00BD771A">
      <w:pPr>
        <w:spacing w:after="160"/>
        <w:jc w:val="both"/>
        <w:rPr>
          <w:sz w:val="26"/>
          <w:szCs w:val="26"/>
          <w:lang w:val="es-AR"/>
        </w:rPr>
      </w:pPr>
      <w:r w:rsidRPr="00FF2944">
        <w:rPr>
          <w:b/>
          <w:sz w:val="26"/>
          <w:szCs w:val="26"/>
          <w:u w:val="single"/>
          <w:lang w:val="es-AR"/>
        </w:rPr>
        <w:t>Artículo 2°:</w:t>
      </w:r>
      <w:r w:rsidR="00000000" w:rsidRPr="00BD771A">
        <w:rPr>
          <w:sz w:val="26"/>
          <w:szCs w:val="26"/>
          <w:lang w:val="es-AR"/>
        </w:rPr>
        <w:t xml:space="preserve"> Establécese que, dentro del período de Sesiones Ordinarias correspondiente al año 2026, se realice una reunión pública de las previstas en el </w:t>
      </w:r>
      <w:r>
        <w:rPr>
          <w:sz w:val="26"/>
          <w:szCs w:val="26"/>
          <w:lang w:val="es-AR"/>
        </w:rPr>
        <w:t>A</w:t>
      </w:r>
      <w:r w:rsidR="00000000" w:rsidRPr="00BD771A">
        <w:rPr>
          <w:sz w:val="26"/>
          <w:szCs w:val="26"/>
          <w:lang w:val="es-AR"/>
        </w:rPr>
        <w:t xml:space="preserve">rtículo 18° del Reglamento Interno en la </w:t>
      </w:r>
      <w:r>
        <w:rPr>
          <w:sz w:val="26"/>
          <w:szCs w:val="26"/>
          <w:lang w:val="es-AR"/>
        </w:rPr>
        <w:t>L</w:t>
      </w:r>
      <w:r w:rsidR="00000000" w:rsidRPr="00BD771A">
        <w:rPr>
          <w:sz w:val="26"/>
          <w:szCs w:val="26"/>
          <w:lang w:val="es-AR"/>
        </w:rPr>
        <w:t>ocalidad de Norberto de la Riestra.</w:t>
      </w:r>
    </w:p>
    <w:p w14:paraId="509C42B9" w14:textId="1D34871E" w:rsidR="00515F57" w:rsidRPr="00BD771A" w:rsidRDefault="00FF2944" w:rsidP="00BD771A">
      <w:pPr>
        <w:spacing w:after="160"/>
        <w:jc w:val="both"/>
        <w:rPr>
          <w:sz w:val="26"/>
          <w:szCs w:val="26"/>
          <w:lang w:val="es-AR"/>
        </w:rPr>
      </w:pPr>
      <w:r w:rsidRPr="00FF2944">
        <w:rPr>
          <w:b/>
          <w:sz w:val="26"/>
          <w:szCs w:val="26"/>
          <w:u w:val="single"/>
          <w:lang w:val="es-AR"/>
        </w:rPr>
        <w:t>Artículo 3°:</w:t>
      </w:r>
      <w:r w:rsidR="00000000" w:rsidRPr="00BD771A">
        <w:rPr>
          <w:sz w:val="26"/>
          <w:szCs w:val="26"/>
          <w:lang w:val="es-AR"/>
        </w:rPr>
        <w:t xml:space="preserve"> La Presidencia del Honorable Concejo Deliberante, conjuntamente con la Comisión de Labor Parlamentaria, determinará la fecha, horario y lugar de realización de la reunión establecida en el artículo precedente, procurando garantizar la participación de la totalidad de los bloques que integran el Cuerpo.</w:t>
      </w:r>
    </w:p>
    <w:p w14:paraId="15B88987" w14:textId="2C400865" w:rsidR="00515F57" w:rsidRPr="00BD771A" w:rsidRDefault="00FF2944" w:rsidP="00BD771A">
      <w:pPr>
        <w:spacing w:after="160"/>
        <w:jc w:val="both"/>
        <w:rPr>
          <w:sz w:val="26"/>
          <w:szCs w:val="26"/>
          <w:lang w:val="es-AR"/>
        </w:rPr>
      </w:pPr>
      <w:r w:rsidRPr="00FF2944">
        <w:rPr>
          <w:b/>
          <w:sz w:val="26"/>
          <w:szCs w:val="26"/>
          <w:u w:val="single"/>
          <w:lang w:val="es-AR"/>
        </w:rPr>
        <w:t>Artículo 4°:</w:t>
      </w:r>
      <w:r w:rsidR="00000000" w:rsidRPr="00BD771A">
        <w:rPr>
          <w:sz w:val="26"/>
          <w:szCs w:val="26"/>
          <w:lang w:val="es-AR"/>
        </w:rPr>
        <w:t xml:space="preserve"> Con una antelación suficiente a la fecha establecida, deberán cursarse invitaciones a las entidades intermedias, instituciones educativas, deportivas, sociales, culturales, productivas y demás organizaciones representativas de Norberto de la Riestra, así como a las instituciones y vecinos de Pedernales y demás </w:t>
      </w:r>
      <w:r>
        <w:rPr>
          <w:sz w:val="26"/>
          <w:szCs w:val="26"/>
          <w:lang w:val="es-AR"/>
        </w:rPr>
        <w:t>L</w:t>
      </w:r>
      <w:r w:rsidR="00000000" w:rsidRPr="00BD771A">
        <w:rPr>
          <w:sz w:val="26"/>
          <w:szCs w:val="26"/>
          <w:lang w:val="es-AR"/>
        </w:rPr>
        <w:t xml:space="preserve">ocalidades y </w:t>
      </w:r>
      <w:r>
        <w:rPr>
          <w:sz w:val="26"/>
          <w:szCs w:val="26"/>
          <w:lang w:val="es-AR"/>
        </w:rPr>
        <w:t>P</w:t>
      </w:r>
      <w:r w:rsidR="00000000" w:rsidRPr="00BD771A">
        <w:rPr>
          <w:sz w:val="26"/>
          <w:szCs w:val="26"/>
          <w:lang w:val="es-AR"/>
        </w:rPr>
        <w:t xml:space="preserve">arajes de la </w:t>
      </w:r>
      <w:r>
        <w:rPr>
          <w:sz w:val="26"/>
          <w:szCs w:val="26"/>
          <w:lang w:val="es-AR"/>
        </w:rPr>
        <w:t>Z</w:t>
      </w:r>
      <w:r w:rsidR="00000000" w:rsidRPr="00BD771A">
        <w:rPr>
          <w:sz w:val="26"/>
          <w:szCs w:val="26"/>
          <w:lang w:val="es-AR"/>
        </w:rPr>
        <w:t xml:space="preserve">ona </w:t>
      </w:r>
      <w:r>
        <w:rPr>
          <w:sz w:val="26"/>
          <w:szCs w:val="26"/>
          <w:lang w:val="es-AR"/>
        </w:rPr>
        <w:t>N</w:t>
      </w:r>
      <w:r w:rsidR="00000000" w:rsidRPr="00BD771A">
        <w:rPr>
          <w:sz w:val="26"/>
          <w:szCs w:val="26"/>
          <w:lang w:val="es-AR"/>
        </w:rPr>
        <w:t>orte del Partido.</w:t>
      </w:r>
    </w:p>
    <w:p w14:paraId="6380BD1C" w14:textId="4D7AA4D2" w:rsidR="00515F57" w:rsidRPr="00BD771A" w:rsidRDefault="00FF2944" w:rsidP="00BD771A">
      <w:pPr>
        <w:spacing w:after="160"/>
        <w:jc w:val="both"/>
        <w:rPr>
          <w:sz w:val="26"/>
          <w:szCs w:val="26"/>
          <w:lang w:val="es-AR"/>
        </w:rPr>
      </w:pPr>
      <w:r w:rsidRPr="00FF2944">
        <w:rPr>
          <w:b/>
          <w:sz w:val="26"/>
          <w:szCs w:val="26"/>
          <w:u w:val="single"/>
          <w:lang w:val="es-AR"/>
        </w:rPr>
        <w:t>Artículo 5°:</w:t>
      </w:r>
      <w:r w:rsidR="00000000" w:rsidRPr="00BD771A">
        <w:rPr>
          <w:sz w:val="26"/>
          <w:szCs w:val="26"/>
          <w:lang w:val="es-AR"/>
        </w:rPr>
        <w:t xml:space="preserve"> La convocatoria será abierta a toda la comunidad y tendrá por objeto recibir inquietudes, propuestas y planteos vinculados con las problemáticas y necesidades de las </w:t>
      </w:r>
      <w:r>
        <w:rPr>
          <w:sz w:val="26"/>
          <w:szCs w:val="26"/>
          <w:lang w:val="es-AR"/>
        </w:rPr>
        <w:t>L</w:t>
      </w:r>
      <w:r w:rsidR="00000000" w:rsidRPr="00BD771A">
        <w:rPr>
          <w:sz w:val="26"/>
          <w:szCs w:val="26"/>
          <w:lang w:val="es-AR"/>
        </w:rPr>
        <w:t xml:space="preserve">ocalidades participantes, conforme lo establecido por el </w:t>
      </w:r>
      <w:r>
        <w:rPr>
          <w:sz w:val="26"/>
          <w:szCs w:val="26"/>
          <w:lang w:val="es-AR"/>
        </w:rPr>
        <w:t>A</w:t>
      </w:r>
      <w:r w:rsidR="00000000" w:rsidRPr="00BD771A">
        <w:rPr>
          <w:sz w:val="26"/>
          <w:szCs w:val="26"/>
          <w:lang w:val="es-AR"/>
        </w:rPr>
        <w:t>rtículo 18° del Reglamento Interno.</w:t>
      </w:r>
    </w:p>
    <w:p w14:paraId="5CE3B66F" w14:textId="6F31A38C" w:rsidR="00515F57" w:rsidRPr="00BD771A" w:rsidRDefault="00FF2944" w:rsidP="00BD771A">
      <w:pPr>
        <w:spacing w:after="160"/>
        <w:jc w:val="both"/>
        <w:rPr>
          <w:sz w:val="26"/>
          <w:szCs w:val="26"/>
          <w:lang w:val="es-AR"/>
        </w:rPr>
      </w:pPr>
      <w:r w:rsidRPr="00FF2944">
        <w:rPr>
          <w:b/>
          <w:sz w:val="26"/>
          <w:szCs w:val="26"/>
          <w:u w:val="single"/>
          <w:lang w:val="es-AR"/>
        </w:rPr>
        <w:lastRenderedPageBreak/>
        <w:t>Artículo 6°:</w:t>
      </w:r>
      <w:r w:rsidR="00000000" w:rsidRPr="00BD771A">
        <w:rPr>
          <w:sz w:val="26"/>
          <w:szCs w:val="26"/>
          <w:lang w:val="es-AR"/>
        </w:rPr>
        <w:t xml:space="preserve"> Dispónese que, a partir del período legislativo 2027, la Presidencia del Honorable Concejo Deliberante y la Comisión de Labor Parlamentaria incorporen anualmente a la agenda institucional del Cuerpo las reuniones previstas en el </w:t>
      </w:r>
      <w:r>
        <w:rPr>
          <w:sz w:val="26"/>
          <w:szCs w:val="26"/>
          <w:lang w:val="es-AR"/>
        </w:rPr>
        <w:t>A</w:t>
      </w:r>
      <w:r w:rsidR="00000000" w:rsidRPr="00BD771A">
        <w:rPr>
          <w:sz w:val="26"/>
          <w:szCs w:val="26"/>
          <w:lang w:val="es-AR"/>
        </w:rPr>
        <w:t xml:space="preserve">rtículo 18° del Reglamento Interno, garantizando la realización de un mínimo de dos (2) reuniones por año en distintas </w:t>
      </w:r>
      <w:r>
        <w:rPr>
          <w:sz w:val="26"/>
          <w:szCs w:val="26"/>
          <w:lang w:val="es-AR"/>
        </w:rPr>
        <w:t>L</w:t>
      </w:r>
      <w:r w:rsidR="00000000" w:rsidRPr="00BD771A">
        <w:rPr>
          <w:sz w:val="26"/>
          <w:szCs w:val="26"/>
          <w:lang w:val="es-AR"/>
        </w:rPr>
        <w:t xml:space="preserve">ocalidades del </w:t>
      </w:r>
      <w:r>
        <w:rPr>
          <w:sz w:val="26"/>
          <w:szCs w:val="26"/>
          <w:lang w:val="es-AR"/>
        </w:rPr>
        <w:t>I</w:t>
      </w:r>
      <w:r w:rsidR="00000000" w:rsidRPr="00BD771A">
        <w:rPr>
          <w:sz w:val="26"/>
          <w:szCs w:val="26"/>
          <w:lang w:val="es-AR"/>
        </w:rPr>
        <w:t>nterior del Partido.</w:t>
      </w:r>
    </w:p>
    <w:p w14:paraId="26DAA34E" w14:textId="0D3C5823" w:rsidR="00515F57" w:rsidRPr="00BD771A" w:rsidRDefault="00FF2944" w:rsidP="00BD771A">
      <w:pPr>
        <w:spacing w:after="160"/>
        <w:jc w:val="both"/>
        <w:rPr>
          <w:sz w:val="26"/>
          <w:szCs w:val="26"/>
          <w:lang w:val="es-AR"/>
        </w:rPr>
      </w:pPr>
      <w:r w:rsidRPr="00FF2944">
        <w:rPr>
          <w:b/>
          <w:sz w:val="26"/>
          <w:szCs w:val="26"/>
          <w:u w:val="single"/>
          <w:lang w:val="es-AR"/>
        </w:rPr>
        <w:t>Artículo 7°:</w:t>
      </w:r>
      <w:r w:rsidR="00000000" w:rsidRPr="00BD771A">
        <w:rPr>
          <w:sz w:val="26"/>
          <w:szCs w:val="26"/>
          <w:lang w:val="es-AR"/>
        </w:rPr>
        <w:t xml:space="preserve"> Por Secretaría Legislativa procédase a realizar las comunicaciones, invitaciones y acciones de difusión necesarias para garantizar una amplia participación de la comunidad.</w:t>
      </w:r>
    </w:p>
    <w:p w14:paraId="2CB7BF27" w14:textId="36C0EA3D" w:rsidR="00515F57" w:rsidRDefault="00FF2944" w:rsidP="00BD771A">
      <w:pPr>
        <w:spacing w:after="160"/>
        <w:jc w:val="both"/>
        <w:rPr>
          <w:sz w:val="26"/>
          <w:szCs w:val="26"/>
          <w:lang w:val="es-AR"/>
        </w:rPr>
      </w:pPr>
      <w:r w:rsidRPr="00FF2944">
        <w:rPr>
          <w:b/>
          <w:sz w:val="26"/>
          <w:szCs w:val="26"/>
          <w:u w:val="single"/>
          <w:lang w:val="es-AR"/>
        </w:rPr>
        <w:t>Artículo 8°:</w:t>
      </w:r>
      <w:r w:rsidR="00000000" w:rsidRPr="00BD771A">
        <w:rPr>
          <w:sz w:val="26"/>
          <w:szCs w:val="26"/>
          <w:lang w:val="es-AR"/>
        </w:rPr>
        <w:t xml:space="preserve"> Comuníquese, regístrese y archívese.</w:t>
      </w:r>
    </w:p>
    <w:p w14:paraId="39CC77D1" w14:textId="77777777" w:rsidR="00BD771A" w:rsidRDefault="00BD771A" w:rsidP="00BD771A">
      <w:pPr>
        <w:spacing w:after="160"/>
        <w:jc w:val="both"/>
        <w:rPr>
          <w:sz w:val="26"/>
          <w:szCs w:val="26"/>
          <w:lang w:val="es-AR"/>
        </w:rPr>
      </w:pPr>
    </w:p>
    <w:p w14:paraId="63B88233" w14:textId="77777777" w:rsidR="00FF2944" w:rsidRPr="00271DA2" w:rsidRDefault="00FF2944" w:rsidP="00FF2944">
      <w:pPr>
        <w:spacing w:after="80" w:line="240" w:lineRule="auto"/>
        <w:jc w:val="both"/>
        <w:rPr>
          <w:rFonts w:eastAsiaTheme="minorEastAsia" w:cs="Arial"/>
          <w:bCs/>
          <w:sz w:val="26"/>
          <w:szCs w:val="26"/>
          <w:lang w:val="es-AR"/>
        </w:rPr>
      </w:pPr>
      <w:r w:rsidRPr="00271DA2">
        <w:rPr>
          <w:rFonts w:eastAsiaTheme="minorEastAsia" w:cs="Arial"/>
          <w:bCs/>
          <w:sz w:val="26"/>
          <w:szCs w:val="26"/>
          <w:lang w:val="es-AR"/>
        </w:rPr>
        <w:t xml:space="preserve">Firman los Concejales: Cortes y </w:t>
      </w:r>
      <w:r>
        <w:rPr>
          <w:rFonts w:eastAsiaTheme="minorEastAsia" w:cs="Arial"/>
          <w:bCs/>
          <w:sz w:val="26"/>
          <w:szCs w:val="26"/>
          <w:lang w:val="es-AR"/>
        </w:rPr>
        <w:t>Guarch</w:t>
      </w:r>
      <w:r w:rsidRPr="00271DA2">
        <w:rPr>
          <w:rFonts w:eastAsiaTheme="minorEastAsia" w:cs="Arial"/>
          <w:bCs/>
          <w:sz w:val="26"/>
          <w:szCs w:val="26"/>
          <w:lang w:val="es-AR"/>
        </w:rPr>
        <w:t>.</w:t>
      </w:r>
    </w:p>
    <w:p w14:paraId="27247D11" w14:textId="3867DB95" w:rsidR="00BD771A" w:rsidRPr="00BD771A" w:rsidRDefault="00FF2944" w:rsidP="00FF2944">
      <w:pPr>
        <w:spacing w:after="160"/>
        <w:jc w:val="both"/>
        <w:rPr>
          <w:sz w:val="26"/>
          <w:szCs w:val="26"/>
          <w:lang w:val="es-AR"/>
        </w:rPr>
      </w:pPr>
      <w:r>
        <w:rPr>
          <w:rFonts w:eastAsiaTheme="minorEastAsia" w:cs="Arial"/>
          <w:bCs/>
          <w:sz w:val="26"/>
          <w:szCs w:val="26"/>
          <w:lang w:val="es-AR"/>
        </w:rPr>
        <w:pict w14:anchorId="1157788D">
          <v:rect id="_x0000_i1027" style="width:441.9pt;height:1.5pt" o:hrstd="t" o:hr="t" fillcolor="#a0a0a0" stroked="f"/>
        </w:pict>
      </w:r>
    </w:p>
    <w:sectPr w:rsidR="00BD771A" w:rsidRPr="00BD771A" w:rsidSect="00BD771A">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239560966">
    <w:abstractNumId w:val="8"/>
  </w:num>
  <w:num w:numId="2" w16cid:durableId="245195073">
    <w:abstractNumId w:val="6"/>
  </w:num>
  <w:num w:numId="3" w16cid:durableId="1102607180">
    <w:abstractNumId w:val="5"/>
  </w:num>
  <w:num w:numId="4" w16cid:durableId="292058510">
    <w:abstractNumId w:val="4"/>
  </w:num>
  <w:num w:numId="5" w16cid:durableId="190455951">
    <w:abstractNumId w:val="7"/>
  </w:num>
  <w:num w:numId="6" w16cid:durableId="900748299">
    <w:abstractNumId w:val="3"/>
  </w:num>
  <w:num w:numId="7" w16cid:durableId="1472213197">
    <w:abstractNumId w:val="2"/>
  </w:num>
  <w:num w:numId="8" w16cid:durableId="808549529">
    <w:abstractNumId w:val="1"/>
  </w:num>
  <w:num w:numId="9" w16cid:durableId="1146777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0425"/>
    <w:rsid w:val="0015074B"/>
    <w:rsid w:val="0029639D"/>
    <w:rsid w:val="00326F90"/>
    <w:rsid w:val="00515F57"/>
    <w:rsid w:val="00AA1D8D"/>
    <w:rsid w:val="00B47730"/>
    <w:rsid w:val="00BD771A"/>
    <w:rsid w:val="00CB0664"/>
    <w:rsid w:val="00FC693F"/>
    <w:rsid w:val="00FF29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309B5D"/>
  <w14:defaultImageDpi w14:val="300"/>
  <w15:docId w15:val="{87C96837-BF50-44B6-A0F9-C8A6B053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660</Words>
  <Characters>3630</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2</cp:revision>
  <dcterms:created xsi:type="dcterms:W3CDTF">2013-12-23T23:15:00Z</dcterms:created>
  <dcterms:modified xsi:type="dcterms:W3CDTF">2026-09-08T15:32:00Z</dcterms:modified>
  <cp:category/>
</cp:coreProperties>
</file>