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1C289" w14:textId="2FD6FA97" w:rsidR="007137AB" w:rsidRPr="00F865AB" w:rsidRDefault="007137AB" w:rsidP="007137AB">
      <w:pPr>
        <w:ind w:left="4" w:hangingChars="1" w:hanging="4"/>
        <w:jc w:val="center"/>
        <w:outlineLvl w:val="0"/>
        <w:rPr>
          <w:rFonts w:ascii="Cambria" w:eastAsia="SimSun" w:hAnsi="Cambria"/>
          <w:b/>
          <w:position w:val="-1"/>
          <w:sz w:val="36"/>
          <w:szCs w:val="32"/>
          <w:u w:val="single"/>
        </w:rPr>
      </w:pPr>
      <w:bookmarkStart w:id="0" w:name="_Hlk130898592"/>
      <w:r w:rsidRPr="00F865AB">
        <w:rPr>
          <w:rFonts w:ascii="Cambria" w:eastAsia="SimSun" w:hAnsi="Cambria"/>
          <w:b/>
          <w:position w:val="-1"/>
          <w:sz w:val="36"/>
          <w:szCs w:val="32"/>
          <w:u w:val="single"/>
        </w:rPr>
        <w:t xml:space="preserve">Expediente </w:t>
      </w:r>
      <w:proofErr w:type="spellStart"/>
      <w:r w:rsidRPr="00F865AB">
        <w:rPr>
          <w:rFonts w:ascii="Cambria" w:eastAsia="SimSun" w:hAnsi="Cambria"/>
          <w:b/>
          <w:position w:val="-1"/>
          <w:sz w:val="36"/>
          <w:szCs w:val="32"/>
          <w:u w:val="single"/>
        </w:rPr>
        <w:t>N°</w:t>
      </w:r>
      <w:proofErr w:type="spellEnd"/>
      <w:r w:rsidRPr="00F865AB">
        <w:rPr>
          <w:rFonts w:ascii="Cambria" w:eastAsia="SimSun" w:hAnsi="Cambria"/>
          <w:b/>
          <w:position w:val="-1"/>
          <w:sz w:val="36"/>
          <w:szCs w:val="32"/>
          <w:u w:val="single"/>
        </w:rPr>
        <w:t xml:space="preserve"> </w:t>
      </w:r>
      <w:r>
        <w:rPr>
          <w:rFonts w:ascii="Cambria" w:eastAsia="SimSun" w:hAnsi="Cambria"/>
          <w:b/>
          <w:position w:val="-1"/>
          <w:sz w:val="36"/>
          <w:szCs w:val="32"/>
          <w:u w:val="single"/>
        </w:rPr>
        <w:t>6</w:t>
      </w:r>
      <w:r>
        <w:rPr>
          <w:rFonts w:ascii="Cambria" w:eastAsia="SimSun" w:hAnsi="Cambria"/>
          <w:b/>
          <w:position w:val="-1"/>
          <w:sz w:val="36"/>
          <w:szCs w:val="32"/>
          <w:u w:val="single"/>
        </w:rPr>
        <w:t>8</w:t>
      </w:r>
      <w:r w:rsidRPr="00F865AB">
        <w:rPr>
          <w:rFonts w:ascii="Cambria" w:eastAsia="SimSun" w:hAnsi="Cambria"/>
          <w:b/>
          <w:position w:val="-1"/>
          <w:sz w:val="36"/>
          <w:szCs w:val="32"/>
          <w:u w:val="single"/>
        </w:rPr>
        <w:t>/2026</w:t>
      </w:r>
    </w:p>
    <w:bookmarkEnd w:id="0"/>
    <w:p w14:paraId="2910D684" w14:textId="77777777" w:rsidR="007137AB" w:rsidRPr="00F865AB" w:rsidRDefault="007137AB" w:rsidP="007137AB">
      <w:pPr>
        <w:ind w:left="3" w:hangingChars="1" w:hanging="3"/>
        <w:jc w:val="center"/>
        <w:outlineLvl w:val="0"/>
        <w:rPr>
          <w:rFonts w:ascii="Helvetica Neue" w:eastAsia="Arial Unicode MS" w:hAnsi="Helvetica Neue" w:cs="Arial Unicode MS" w:hint="eastAsia"/>
          <w:position w:val="1"/>
        </w:rPr>
      </w:pPr>
      <w:r w:rsidRPr="00F865AB">
        <w:rPr>
          <w:rFonts w:ascii="Arial Narrow" w:eastAsia="Arial" w:hAnsi="Arial Narrow"/>
          <w:position w:val="-1"/>
          <w:sz w:val="32"/>
          <w:szCs w:val="32"/>
        </w:rPr>
        <w:t>PROYECTO DE ORDENANZA</w:t>
      </w:r>
    </w:p>
    <w:p w14:paraId="52927DE6" w14:textId="06024A24" w:rsidR="0081125C" w:rsidRPr="00722A4E" w:rsidRDefault="007137AB" w:rsidP="007137AB">
      <w:pPr>
        <w:rPr>
          <w:sz w:val="28"/>
          <w:szCs w:val="28"/>
        </w:rPr>
      </w:pPr>
      <w:r>
        <w:rPr>
          <w:rFonts w:ascii="Helvetica Neue" w:eastAsia="Arial Unicode MS" w:hAnsi="Helvetica Neue" w:cs="Arial Unicode MS"/>
          <w:position w:val="1"/>
          <w:lang w:val="en-US"/>
        </w:rPr>
        <w:pict w14:anchorId="1DEDF2A1">
          <v:rect id="_x0000_i1027" style="width:441.9pt;height:1.5pt" o:hralign="center" o:hrstd="t" o:hr="t" fillcolor="#a0a0a0" stroked="f"/>
        </w:pict>
      </w:r>
    </w:p>
    <w:p w14:paraId="414EB2F7" w14:textId="376B5733" w:rsidR="00D73E1B" w:rsidRPr="007137AB" w:rsidRDefault="00BA2427" w:rsidP="007137AB">
      <w:pPr>
        <w:jc w:val="right"/>
        <w:rPr>
          <w:rFonts w:ascii="Arial" w:hAnsi="Arial" w:cs="Arial"/>
          <w:sz w:val="26"/>
          <w:szCs w:val="26"/>
        </w:rPr>
      </w:pPr>
      <w:r w:rsidRPr="007137AB">
        <w:rPr>
          <w:rFonts w:ascii="Arial" w:hAnsi="Arial" w:cs="Arial"/>
          <w:sz w:val="26"/>
          <w:szCs w:val="26"/>
        </w:rPr>
        <w:t xml:space="preserve">25 de </w:t>
      </w:r>
      <w:proofErr w:type="gramStart"/>
      <w:r w:rsidRPr="007137AB">
        <w:rPr>
          <w:rFonts w:ascii="Arial" w:hAnsi="Arial" w:cs="Arial"/>
          <w:sz w:val="26"/>
          <w:szCs w:val="26"/>
        </w:rPr>
        <w:t>Mayo</w:t>
      </w:r>
      <w:proofErr w:type="gramEnd"/>
      <w:r w:rsidRPr="007137AB">
        <w:rPr>
          <w:rFonts w:ascii="Arial" w:hAnsi="Arial" w:cs="Arial"/>
          <w:sz w:val="26"/>
          <w:szCs w:val="26"/>
        </w:rPr>
        <w:t xml:space="preserve">, </w:t>
      </w:r>
      <w:r w:rsidR="00525094" w:rsidRPr="007137AB">
        <w:rPr>
          <w:rFonts w:ascii="Arial" w:hAnsi="Arial" w:cs="Arial"/>
          <w:sz w:val="26"/>
          <w:szCs w:val="26"/>
        </w:rPr>
        <w:t>7</w:t>
      </w:r>
      <w:r w:rsidR="00347561" w:rsidRPr="007137AB">
        <w:rPr>
          <w:rFonts w:ascii="Arial" w:hAnsi="Arial" w:cs="Arial"/>
          <w:sz w:val="26"/>
          <w:szCs w:val="26"/>
        </w:rPr>
        <w:t xml:space="preserve"> de </w:t>
      </w:r>
      <w:proofErr w:type="gramStart"/>
      <w:r w:rsidR="00F83F09" w:rsidRPr="007137AB">
        <w:rPr>
          <w:rFonts w:ascii="Arial" w:hAnsi="Arial" w:cs="Arial"/>
          <w:sz w:val="26"/>
          <w:szCs w:val="26"/>
        </w:rPr>
        <w:t>Mayo</w:t>
      </w:r>
      <w:proofErr w:type="gramEnd"/>
      <w:r w:rsidR="00F83F09" w:rsidRPr="007137AB">
        <w:rPr>
          <w:rFonts w:ascii="Arial" w:hAnsi="Arial" w:cs="Arial"/>
          <w:sz w:val="26"/>
          <w:szCs w:val="26"/>
        </w:rPr>
        <w:t xml:space="preserve"> </w:t>
      </w:r>
      <w:r w:rsidR="00E01A43" w:rsidRPr="007137AB">
        <w:rPr>
          <w:rFonts w:ascii="Arial" w:hAnsi="Arial" w:cs="Arial"/>
          <w:sz w:val="26"/>
          <w:szCs w:val="26"/>
        </w:rPr>
        <w:t>de 2026</w:t>
      </w:r>
    </w:p>
    <w:p w14:paraId="033482C7" w14:textId="77777777" w:rsidR="00DD76D0" w:rsidRPr="007137AB" w:rsidRDefault="00DD76D0" w:rsidP="002C2743">
      <w:pPr>
        <w:jc w:val="both"/>
        <w:rPr>
          <w:rFonts w:ascii="Arial" w:hAnsi="Arial" w:cs="Arial"/>
          <w:sz w:val="26"/>
          <w:szCs w:val="26"/>
        </w:rPr>
      </w:pPr>
    </w:p>
    <w:p w14:paraId="618B2FB1" w14:textId="4065ABFD" w:rsidR="000563CC" w:rsidRPr="007137AB" w:rsidRDefault="000563CC" w:rsidP="002C2743">
      <w:pPr>
        <w:jc w:val="both"/>
        <w:rPr>
          <w:rFonts w:ascii="Arial" w:hAnsi="Arial" w:cs="Arial"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Regularización dominial de inmuebles destinados a vivienda única, familiar y permanente</w:t>
      </w:r>
    </w:p>
    <w:p w14:paraId="16F86D45" w14:textId="77777777" w:rsidR="000563CC" w:rsidRPr="007137AB" w:rsidRDefault="000563CC" w:rsidP="002C2743">
      <w:pPr>
        <w:jc w:val="both"/>
        <w:rPr>
          <w:rFonts w:ascii="Arial" w:hAnsi="Arial" w:cs="Arial"/>
          <w:sz w:val="26"/>
          <w:szCs w:val="26"/>
        </w:rPr>
      </w:pPr>
    </w:p>
    <w:p w14:paraId="1089C5FE" w14:textId="77777777" w:rsidR="00D73E1B" w:rsidRPr="007137AB" w:rsidRDefault="00347561" w:rsidP="002C2743">
      <w:pPr>
        <w:jc w:val="center"/>
        <w:rPr>
          <w:rFonts w:ascii="Arial" w:hAnsi="Arial" w:cs="Arial"/>
          <w:b/>
          <w:sz w:val="26"/>
          <w:szCs w:val="26"/>
        </w:rPr>
      </w:pPr>
      <w:r w:rsidRPr="007137AB">
        <w:rPr>
          <w:rFonts w:ascii="Arial" w:hAnsi="Arial" w:cs="Arial"/>
          <w:b/>
          <w:sz w:val="26"/>
          <w:szCs w:val="26"/>
        </w:rPr>
        <w:t>PROYECTO DE ORDENANZA</w:t>
      </w:r>
    </w:p>
    <w:p w14:paraId="325FFB7B" w14:textId="77777777" w:rsidR="003519B2" w:rsidRPr="007137AB" w:rsidRDefault="003519B2" w:rsidP="002C2743">
      <w:pPr>
        <w:jc w:val="both"/>
        <w:rPr>
          <w:rFonts w:ascii="Arial" w:hAnsi="Arial" w:cs="Arial"/>
          <w:sz w:val="26"/>
          <w:szCs w:val="26"/>
        </w:rPr>
      </w:pPr>
    </w:p>
    <w:p w14:paraId="18739597" w14:textId="588E693D" w:rsidR="0094764C" w:rsidRPr="007137AB" w:rsidRDefault="007C6471" w:rsidP="0094764C">
      <w:pPr>
        <w:jc w:val="both"/>
        <w:rPr>
          <w:rFonts w:ascii="Arial" w:hAnsi="Arial" w:cs="Arial"/>
          <w:sz w:val="26"/>
          <w:szCs w:val="26"/>
        </w:rPr>
      </w:pPr>
      <w:r w:rsidRPr="007137AB">
        <w:rPr>
          <w:rFonts w:ascii="Arial" w:hAnsi="Arial" w:cs="Arial"/>
          <w:sz w:val="26"/>
          <w:szCs w:val="26"/>
        </w:rPr>
        <w:t>VISTO:</w:t>
      </w:r>
    </w:p>
    <w:p w14:paraId="253E8F09" w14:textId="5D79A9AC" w:rsidR="0094764C" w:rsidRPr="007137AB" w:rsidRDefault="0094764C" w:rsidP="00F83F09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La necesidad de regularizar la situación dominial de inmuebles destinados a vivienda única, familiar y permanente; el Decreto-Ley Nº9533/80; la Ley Nº 24.374 y modificatorias; la normativa catastral de la Provincia de Buenos Aires; el Código Civil y Comercial de la Nación; y</w:t>
      </w:r>
      <w:r w:rsidR="007137AB">
        <w:rPr>
          <w:rFonts w:ascii="Arial" w:hAnsi="Arial" w:cs="Arial"/>
          <w:bCs/>
          <w:sz w:val="26"/>
          <w:szCs w:val="26"/>
        </w:rPr>
        <w:t>,</w:t>
      </w:r>
    </w:p>
    <w:p w14:paraId="6C020331" w14:textId="77777777" w:rsidR="0094764C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</w:p>
    <w:p w14:paraId="24414E1D" w14:textId="77777777" w:rsidR="0094764C" w:rsidRPr="007137AB" w:rsidRDefault="0094764C" w:rsidP="0094764C">
      <w:pPr>
        <w:jc w:val="both"/>
        <w:rPr>
          <w:rFonts w:ascii="Arial" w:hAnsi="Arial" w:cs="Arial"/>
          <w:sz w:val="26"/>
          <w:szCs w:val="26"/>
        </w:rPr>
      </w:pPr>
      <w:r w:rsidRPr="007137AB">
        <w:rPr>
          <w:rFonts w:ascii="Arial" w:hAnsi="Arial" w:cs="Arial"/>
          <w:sz w:val="26"/>
          <w:szCs w:val="26"/>
        </w:rPr>
        <w:t>CONSIDERANDO:</w:t>
      </w:r>
    </w:p>
    <w:p w14:paraId="5827DBA8" w14:textId="77777777" w:rsidR="0094764C" w:rsidRPr="007137AB" w:rsidRDefault="0094764C" w:rsidP="00F83F09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Que la regularización dominial constituye una política pública prioritaria para garantizar el acceso a la vivienda digna y la seguridad jurídica;</w:t>
      </w:r>
    </w:p>
    <w:p w14:paraId="283DC245" w14:textId="77777777" w:rsidR="0094764C" w:rsidRPr="007137AB" w:rsidRDefault="0094764C" w:rsidP="00F83F09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Que existen inmuebles con ocupación consolidada que carecen de título perfecto;</w:t>
      </w:r>
    </w:p>
    <w:p w14:paraId="4DEFCBF1" w14:textId="77777777" w:rsidR="0094764C" w:rsidRPr="007137AB" w:rsidRDefault="0094764C" w:rsidP="00F83F09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Que resulta necesario establecer un procedimiento integral que contemple instancias técnicas, sociales y jurídicas;</w:t>
      </w:r>
    </w:p>
    <w:p w14:paraId="70B1E09E" w14:textId="77777777" w:rsidR="0094764C" w:rsidRPr="007137AB" w:rsidRDefault="0094764C" w:rsidP="00F83F09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Que la mensura social y la adjudicación administrativa constituyen pilares del proceso;</w:t>
      </w:r>
    </w:p>
    <w:p w14:paraId="54817D79" w14:textId="77777777" w:rsidR="0094764C" w:rsidRPr="007137AB" w:rsidRDefault="0094764C" w:rsidP="00F83F09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Que el Municipio posee competencia en materia de ordenamiento territorial y políticas habitacionales;</w:t>
      </w:r>
    </w:p>
    <w:p w14:paraId="06B75AC2" w14:textId="77777777" w:rsidR="0094764C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</w:p>
    <w:p w14:paraId="63956068" w14:textId="77777777" w:rsidR="00F83F09" w:rsidRPr="007137AB" w:rsidRDefault="00F83F09" w:rsidP="00F83F09">
      <w:pPr>
        <w:ind w:firstLine="709"/>
        <w:jc w:val="both"/>
        <w:rPr>
          <w:rFonts w:ascii="Arial" w:hAnsi="Arial" w:cs="Arial"/>
          <w:sz w:val="26"/>
          <w:szCs w:val="26"/>
        </w:rPr>
      </w:pPr>
      <w:r w:rsidRPr="007137AB">
        <w:rPr>
          <w:rFonts w:ascii="Arial" w:hAnsi="Arial" w:cs="Arial"/>
          <w:sz w:val="26"/>
          <w:szCs w:val="26"/>
        </w:rPr>
        <w:t>Por ello:</w:t>
      </w:r>
    </w:p>
    <w:p w14:paraId="763D33C6" w14:textId="2BFD0CC8" w:rsidR="00F83F09" w:rsidRPr="007137AB" w:rsidRDefault="00F83F09" w:rsidP="00F83F09">
      <w:pPr>
        <w:jc w:val="both"/>
        <w:rPr>
          <w:rFonts w:ascii="Arial" w:hAnsi="Arial" w:cs="Arial"/>
          <w:sz w:val="26"/>
          <w:szCs w:val="26"/>
        </w:rPr>
      </w:pPr>
      <w:r w:rsidRPr="007137AB">
        <w:rPr>
          <w:rFonts w:ascii="Arial" w:hAnsi="Arial" w:cs="Arial"/>
          <w:sz w:val="26"/>
          <w:szCs w:val="26"/>
        </w:rPr>
        <w:t>El Departamento Ejecutivo de la Municipalidad de Veinticinco de Mayo eleva a consideración del Honorable Concejo Deliberante el siguiente proyecto de:</w:t>
      </w:r>
    </w:p>
    <w:p w14:paraId="24F81CBB" w14:textId="77777777" w:rsidR="00F83F09" w:rsidRPr="007137AB" w:rsidRDefault="00F83F09" w:rsidP="00F83F09">
      <w:pPr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7137AB">
        <w:rPr>
          <w:rFonts w:ascii="Arial" w:hAnsi="Arial" w:cs="Arial"/>
          <w:b/>
          <w:bCs/>
          <w:sz w:val="26"/>
          <w:szCs w:val="26"/>
          <w:u w:val="single"/>
        </w:rPr>
        <w:t>ORDENANZA</w:t>
      </w:r>
    </w:p>
    <w:p w14:paraId="1E951F43" w14:textId="77777777" w:rsidR="00F83F09" w:rsidRPr="007137AB" w:rsidRDefault="00F83F09" w:rsidP="00F83F09">
      <w:pPr>
        <w:jc w:val="both"/>
        <w:rPr>
          <w:rFonts w:ascii="Arial" w:hAnsi="Arial" w:cs="Arial"/>
          <w:bCs/>
          <w:sz w:val="26"/>
          <w:szCs w:val="26"/>
        </w:rPr>
      </w:pPr>
    </w:p>
    <w:p w14:paraId="7F072A64" w14:textId="77777777" w:rsidR="0094764C" w:rsidRPr="007137AB" w:rsidRDefault="0094764C" w:rsidP="000851C4">
      <w:pPr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7137AB">
        <w:rPr>
          <w:rFonts w:ascii="Arial" w:hAnsi="Arial" w:cs="Arial"/>
          <w:b/>
          <w:bCs/>
          <w:sz w:val="26"/>
          <w:szCs w:val="26"/>
          <w:u w:val="single"/>
        </w:rPr>
        <w:t>CAPÍTULO I – OBJETO Y ALCANCE</w:t>
      </w:r>
    </w:p>
    <w:p w14:paraId="50F23025" w14:textId="77777777" w:rsidR="0094764C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</w:p>
    <w:p w14:paraId="762DD1FB" w14:textId="2034600D" w:rsidR="0094764C" w:rsidRPr="007137AB" w:rsidRDefault="007137AB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/>
          <w:bCs/>
          <w:sz w:val="26"/>
          <w:szCs w:val="26"/>
          <w:u w:val="single"/>
        </w:rPr>
        <w:t>Artículo</w:t>
      </w:r>
      <w:r w:rsidR="0094764C" w:rsidRPr="007137AB">
        <w:rPr>
          <w:rFonts w:ascii="Arial" w:hAnsi="Arial" w:cs="Arial"/>
          <w:b/>
          <w:bCs/>
          <w:sz w:val="26"/>
          <w:szCs w:val="26"/>
          <w:u w:val="single"/>
        </w:rPr>
        <w:t xml:space="preserve"> 1º:</w:t>
      </w:r>
      <w:r w:rsidR="0094764C" w:rsidRPr="007137AB">
        <w:rPr>
          <w:rFonts w:ascii="Arial" w:hAnsi="Arial" w:cs="Arial"/>
          <w:bCs/>
          <w:sz w:val="26"/>
          <w:szCs w:val="26"/>
        </w:rPr>
        <w:t xml:space="preserve"> OBJETO.</w:t>
      </w:r>
    </w:p>
    <w:p w14:paraId="62CEE366" w14:textId="77777777" w:rsidR="000851C4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Declárase de interés social la regularización dominial de inmuebles destinados a vivienda única, familiar y permanente.</w:t>
      </w:r>
    </w:p>
    <w:p w14:paraId="069EB183" w14:textId="305D8073" w:rsidR="0094764C" w:rsidRPr="007137AB" w:rsidRDefault="007137AB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/>
          <w:bCs/>
          <w:sz w:val="26"/>
          <w:szCs w:val="26"/>
          <w:u w:val="single"/>
        </w:rPr>
        <w:t>Artículo</w:t>
      </w:r>
      <w:r w:rsidR="0094764C" w:rsidRPr="007137AB">
        <w:rPr>
          <w:rFonts w:ascii="Arial" w:hAnsi="Arial" w:cs="Arial"/>
          <w:b/>
          <w:bCs/>
          <w:sz w:val="26"/>
          <w:szCs w:val="26"/>
          <w:u w:val="single"/>
        </w:rPr>
        <w:t xml:space="preserve"> 2º:</w:t>
      </w:r>
      <w:r w:rsidR="0094764C" w:rsidRPr="007137AB">
        <w:rPr>
          <w:rFonts w:ascii="Arial" w:hAnsi="Arial" w:cs="Arial"/>
          <w:bCs/>
          <w:sz w:val="26"/>
          <w:szCs w:val="26"/>
        </w:rPr>
        <w:t xml:space="preserve"> ALCANCE.</w:t>
      </w:r>
    </w:p>
    <w:p w14:paraId="2D926DC3" w14:textId="4D603800" w:rsidR="0094764C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Quedan comprendidos los inmuebles que:</w:t>
      </w:r>
    </w:p>
    <w:p w14:paraId="65899CB1" w14:textId="77777777" w:rsidR="0094764C" w:rsidRPr="007137AB" w:rsidRDefault="0094764C" w:rsidP="000851C4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a) Posean ocupación pública, pacífica y continua;</w:t>
      </w:r>
    </w:p>
    <w:p w14:paraId="6B4D1DBF" w14:textId="77777777" w:rsidR="0094764C" w:rsidRPr="007137AB" w:rsidRDefault="0094764C" w:rsidP="000851C4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b) Se encuentren destinados a vivienda permanente;</w:t>
      </w:r>
    </w:p>
    <w:p w14:paraId="087B145D" w14:textId="77777777" w:rsidR="0094764C" w:rsidRPr="007137AB" w:rsidRDefault="0094764C" w:rsidP="000851C4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c) Presenten irregularidad dominial.</w:t>
      </w:r>
    </w:p>
    <w:p w14:paraId="74C8DD84" w14:textId="77777777" w:rsidR="0094764C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</w:p>
    <w:p w14:paraId="263E5D8D" w14:textId="68E0978D" w:rsidR="0094764C" w:rsidRPr="007137AB" w:rsidRDefault="0094764C" w:rsidP="000851C4">
      <w:pPr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7137AB">
        <w:rPr>
          <w:rFonts w:ascii="Arial" w:hAnsi="Arial" w:cs="Arial"/>
          <w:b/>
          <w:bCs/>
          <w:sz w:val="26"/>
          <w:szCs w:val="26"/>
          <w:u w:val="single"/>
        </w:rPr>
        <w:t>CAPÍTULO II – AUTORIDAD DE APLICACIÓN</w:t>
      </w:r>
    </w:p>
    <w:p w14:paraId="4197B36E" w14:textId="77777777" w:rsidR="0094764C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</w:p>
    <w:p w14:paraId="589D79B5" w14:textId="6C5EC879" w:rsidR="0094764C" w:rsidRPr="007137AB" w:rsidRDefault="007137AB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/>
          <w:bCs/>
          <w:sz w:val="26"/>
          <w:szCs w:val="26"/>
          <w:u w:val="single"/>
        </w:rPr>
        <w:t>Artículo</w:t>
      </w:r>
      <w:r w:rsidR="0094764C" w:rsidRPr="007137AB">
        <w:rPr>
          <w:rFonts w:ascii="Arial" w:hAnsi="Arial" w:cs="Arial"/>
          <w:b/>
          <w:bCs/>
          <w:sz w:val="26"/>
          <w:szCs w:val="26"/>
          <w:u w:val="single"/>
        </w:rPr>
        <w:t xml:space="preserve"> 3º:</w:t>
      </w:r>
      <w:r w:rsidR="0094764C" w:rsidRPr="007137AB">
        <w:rPr>
          <w:rFonts w:ascii="Arial" w:hAnsi="Arial" w:cs="Arial"/>
          <w:b/>
          <w:bCs/>
          <w:sz w:val="26"/>
          <w:szCs w:val="26"/>
        </w:rPr>
        <w:t xml:space="preserve"> </w:t>
      </w:r>
      <w:r w:rsidR="0094764C" w:rsidRPr="007137AB">
        <w:rPr>
          <w:rFonts w:ascii="Arial" w:hAnsi="Arial" w:cs="Arial"/>
          <w:bCs/>
          <w:sz w:val="26"/>
          <w:szCs w:val="26"/>
        </w:rPr>
        <w:t>AUTORIDAD DE APLICACIÓN.</w:t>
      </w:r>
    </w:p>
    <w:p w14:paraId="4A73C43B" w14:textId="4B964943" w:rsidR="000851C4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Será Autoridad de Aplicación la Dirección General de Catastro y Regularización Dominial, la que actuará en el ámbito del Departamento Ejecutivo.</w:t>
      </w:r>
    </w:p>
    <w:p w14:paraId="7D51A546" w14:textId="5C563A81" w:rsidR="0094764C" w:rsidRPr="007137AB" w:rsidRDefault="007137AB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/>
          <w:bCs/>
          <w:sz w:val="26"/>
          <w:szCs w:val="26"/>
          <w:u w:val="single"/>
        </w:rPr>
        <w:t xml:space="preserve">Artículo </w:t>
      </w:r>
      <w:r w:rsidR="0094764C" w:rsidRPr="007137AB">
        <w:rPr>
          <w:rFonts w:ascii="Arial" w:hAnsi="Arial" w:cs="Arial"/>
          <w:b/>
          <w:bCs/>
          <w:sz w:val="26"/>
          <w:szCs w:val="26"/>
          <w:u w:val="single"/>
        </w:rPr>
        <w:t>4º:</w:t>
      </w:r>
      <w:r w:rsidR="0094764C" w:rsidRPr="007137AB">
        <w:rPr>
          <w:rFonts w:ascii="Arial" w:hAnsi="Arial" w:cs="Arial"/>
          <w:bCs/>
          <w:sz w:val="26"/>
          <w:szCs w:val="26"/>
        </w:rPr>
        <w:t xml:space="preserve"> FUNCIONES.</w:t>
      </w:r>
    </w:p>
    <w:p w14:paraId="37775F65" w14:textId="1EB03DE6" w:rsidR="0094764C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La Autoridad de Aplicación tendrá a su cargo:</w:t>
      </w:r>
    </w:p>
    <w:p w14:paraId="79936946" w14:textId="77777777" w:rsidR="0094764C" w:rsidRPr="007137AB" w:rsidRDefault="0094764C" w:rsidP="000851C4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a) El relevamiento, identificación y registro de inmuebles;</w:t>
      </w:r>
    </w:p>
    <w:p w14:paraId="273A9C7D" w14:textId="77777777" w:rsidR="0094764C" w:rsidRPr="007137AB" w:rsidRDefault="0094764C" w:rsidP="000851C4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b) La tramitación integral del procedimiento administrativo;</w:t>
      </w:r>
    </w:p>
    <w:p w14:paraId="0E923D35" w14:textId="77777777" w:rsidR="0094764C" w:rsidRPr="007137AB" w:rsidRDefault="0094764C" w:rsidP="000851C4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c) La gestión de mensuras sociales;</w:t>
      </w:r>
    </w:p>
    <w:p w14:paraId="1B42CCE8" w14:textId="77777777" w:rsidR="0094764C" w:rsidRPr="007137AB" w:rsidRDefault="0094764C" w:rsidP="000851C4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d) La emisión de certificados técnicos;</w:t>
      </w:r>
    </w:p>
    <w:p w14:paraId="6CBBB207" w14:textId="77777777" w:rsidR="0094764C" w:rsidRPr="007137AB" w:rsidRDefault="0094764C" w:rsidP="000851C4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e) La coordinación de la intervención jurídica;</w:t>
      </w:r>
    </w:p>
    <w:p w14:paraId="77A996E6" w14:textId="77777777" w:rsidR="0094764C" w:rsidRPr="007137AB" w:rsidRDefault="0094764C" w:rsidP="000851C4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f) La gestión de la escrituración;</w:t>
      </w:r>
    </w:p>
    <w:p w14:paraId="400EE62C" w14:textId="77777777" w:rsidR="0094764C" w:rsidRPr="007137AB" w:rsidRDefault="0094764C" w:rsidP="000851C4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g) La articulación con organismos provinciales y nacionales.</w:t>
      </w:r>
    </w:p>
    <w:p w14:paraId="2DA2D81B" w14:textId="36D5A7BB" w:rsidR="0094764C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</w:p>
    <w:p w14:paraId="5B495388" w14:textId="77777777" w:rsidR="0094764C" w:rsidRPr="007137AB" w:rsidRDefault="0094764C" w:rsidP="000851C4">
      <w:pPr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7137AB">
        <w:rPr>
          <w:rFonts w:ascii="Arial" w:hAnsi="Arial" w:cs="Arial"/>
          <w:b/>
          <w:bCs/>
          <w:sz w:val="26"/>
          <w:szCs w:val="26"/>
          <w:u w:val="single"/>
        </w:rPr>
        <w:t>CAPÍTULO III – PROCEDIMIENTO</w:t>
      </w:r>
    </w:p>
    <w:p w14:paraId="27166C70" w14:textId="77777777" w:rsidR="0094764C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</w:p>
    <w:p w14:paraId="2A597478" w14:textId="2EA4835C" w:rsidR="0094764C" w:rsidRPr="007137AB" w:rsidRDefault="007137AB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/>
          <w:bCs/>
          <w:sz w:val="26"/>
          <w:szCs w:val="26"/>
          <w:u w:val="single"/>
        </w:rPr>
        <w:t>Artículo</w:t>
      </w:r>
      <w:r w:rsidR="0094764C" w:rsidRPr="007137AB">
        <w:rPr>
          <w:rFonts w:ascii="Arial" w:hAnsi="Arial" w:cs="Arial"/>
          <w:b/>
          <w:bCs/>
          <w:sz w:val="26"/>
          <w:szCs w:val="26"/>
          <w:u w:val="single"/>
        </w:rPr>
        <w:t xml:space="preserve"> 5º:</w:t>
      </w:r>
      <w:r w:rsidR="0094764C" w:rsidRPr="007137AB">
        <w:rPr>
          <w:rFonts w:ascii="Arial" w:hAnsi="Arial" w:cs="Arial"/>
          <w:bCs/>
          <w:sz w:val="26"/>
          <w:szCs w:val="26"/>
        </w:rPr>
        <w:t xml:space="preserve"> INICIO.</w:t>
      </w:r>
    </w:p>
    <w:p w14:paraId="4E96E567" w14:textId="2A4D02B9" w:rsidR="0094764C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El procedimiento podrá iniciarse de oficio o a solicitud del interesado.</w:t>
      </w:r>
    </w:p>
    <w:p w14:paraId="2044CA8D" w14:textId="38E92D3D" w:rsidR="0094764C" w:rsidRPr="007137AB" w:rsidRDefault="007137AB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/>
          <w:bCs/>
          <w:sz w:val="26"/>
          <w:szCs w:val="26"/>
          <w:u w:val="single"/>
        </w:rPr>
        <w:t>Artículo</w:t>
      </w:r>
      <w:r w:rsidR="0094764C" w:rsidRPr="007137AB">
        <w:rPr>
          <w:rFonts w:ascii="Arial" w:hAnsi="Arial" w:cs="Arial"/>
          <w:b/>
          <w:bCs/>
          <w:sz w:val="26"/>
          <w:szCs w:val="26"/>
          <w:u w:val="single"/>
        </w:rPr>
        <w:t xml:space="preserve"> 6º:</w:t>
      </w:r>
      <w:r w:rsidR="0094764C" w:rsidRPr="007137AB">
        <w:rPr>
          <w:rFonts w:ascii="Arial" w:hAnsi="Arial" w:cs="Arial"/>
          <w:bCs/>
          <w:sz w:val="26"/>
          <w:szCs w:val="26"/>
        </w:rPr>
        <w:t xml:space="preserve"> ACREDITACIÓN.</w:t>
      </w:r>
    </w:p>
    <w:p w14:paraId="55C2AC83" w14:textId="0C38866D" w:rsidR="0094764C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El solicitante deberá acreditar:</w:t>
      </w:r>
    </w:p>
    <w:p w14:paraId="2860F69B" w14:textId="77777777" w:rsidR="0094764C" w:rsidRPr="007137AB" w:rsidRDefault="0094764C" w:rsidP="000851C4">
      <w:pPr>
        <w:ind w:firstLine="426"/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a) Ocupación pública, pacífica y continua;</w:t>
      </w:r>
    </w:p>
    <w:p w14:paraId="2AE16A0F" w14:textId="77777777" w:rsidR="0094764C" w:rsidRPr="007137AB" w:rsidRDefault="0094764C" w:rsidP="000851C4">
      <w:pPr>
        <w:ind w:firstLine="426"/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b) Destino de vivienda única, familiar y permanente;</w:t>
      </w:r>
    </w:p>
    <w:p w14:paraId="24AE7B72" w14:textId="77777777" w:rsidR="0094764C" w:rsidRPr="007137AB" w:rsidRDefault="0094764C" w:rsidP="000851C4">
      <w:pPr>
        <w:ind w:firstLine="426"/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c) Declaración jurada de no titularidad de otro inmueble;</w:t>
      </w:r>
    </w:p>
    <w:p w14:paraId="5096504A" w14:textId="251CECA9" w:rsidR="0094764C" w:rsidRPr="007137AB" w:rsidRDefault="0094764C" w:rsidP="000851C4">
      <w:pPr>
        <w:ind w:firstLine="426"/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d) Documentación personal y del grupo conviviente.</w:t>
      </w:r>
    </w:p>
    <w:p w14:paraId="6F111091" w14:textId="1A459821" w:rsidR="0094764C" w:rsidRPr="007137AB" w:rsidRDefault="007137AB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/>
          <w:bCs/>
          <w:sz w:val="26"/>
          <w:szCs w:val="26"/>
          <w:u w:val="single"/>
        </w:rPr>
        <w:t>Artículo</w:t>
      </w:r>
      <w:r w:rsidR="0094764C" w:rsidRPr="007137AB">
        <w:rPr>
          <w:rFonts w:ascii="Arial" w:hAnsi="Arial" w:cs="Arial"/>
          <w:b/>
          <w:bCs/>
          <w:sz w:val="26"/>
          <w:szCs w:val="26"/>
          <w:u w:val="single"/>
        </w:rPr>
        <w:t xml:space="preserve"> 7º:</w:t>
      </w:r>
      <w:r w:rsidR="0094764C" w:rsidRPr="007137AB">
        <w:rPr>
          <w:rFonts w:ascii="Arial" w:hAnsi="Arial" w:cs="Arial"/>
          <w:bCs/>
          <w:sz w:val="26"/>
          <w:szCs w:val="26"/>
        </w:rPr>
        <w:t xml:space="preserve"> INFORME SOCIAL.</w:t>
      </w:r>
    </w:p>
    <w:p w14:paraId="2A6F4627" w14:textId="7C095E65" w:rsidR="0094764C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El informe socioeconómico será realizado por la Secretaría de Desarrollo Humano, la cual verificará condiciones de ocupación, arraigo y situación social del grupo familiar.</w:t>
      </w:r>
    </w:p>
    <w:p w14:paraId="68F3C289" w14:textId="795AAA78" w:rsidR="0094764C" w:rsidRPr="007137AB" w:rsidRDefault="007137AB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/>
          <w:bCs/>
          <w:sz w:val="26"/>
          <w:szCs w:val="26"/>
          <w:u w:val="single"/>
        </w:rPr>
        <w:t>Artículo</w:t>
      </w:r>
      <w:r w:rsidR="0094764C" w:rsidRPr="007137AB">
        <w:rPr>
          <w:rFonts w:ascii="Arial" w:hAnsi="Arial" w:cs="Arial"/>
          <w:b/>
          <w:bCs/>
          <w:sz w:val="26"/>
          <w:szCs w:val="26"/>
          <w:u w:val="single"/>
        </w:rPr>
        <w:t xml:space="preserve"> 8º:</w:t>
      </w:r>
      <w:r w:rsidR="0094764C" w:rsidRPr="007137AB">
        <w:rPr>
          <w:rFonts w:ascii="Arial" w:hAnsi="Arial" w:cs="Arial"/>
          <w:bCs/>
          <w:sz w:val="26"/>
          <w:szCs w:val="26"/>
        </w:rPr>
        <w:t xml:space="preserve"> MENSURA SOCIAL (ETAPA PREVIA OBLIGATORIA).</w:t>
      </w:r>
    </w:p>
    <w:p w14:paraId="08BA6528" w14:textId="115C8921" w:rsidR="0094764C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Se realizará mensura social mediante profesional competente, la cual deberá:</w:t>
      </w:r>
    </w:p>
    <w:p w14:paraId="71C75285" w14:textId="77777777" w:rsidR="0094764C" w:rsidRPr="007137AB" w:rsidRDefault="0094764C" w:rsidP="000851C4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* Determinar ubicación, medidas, linderos y superficie;</w:t>
      </w:r>
    </w:p>
    <w:p w14:paraId="06B5B1DB" w14:textId="77777777" w:rsidR="0094764C" w:rsidRPr="007137AB" w:rsidRDefault="0094764C" w:rsidP="000851C4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* Verificar ocupación efectiva;</w:t>
      </w:r>
    </w:p>
    <w:p w14:paraId="0374C3A7" w14:textId="77777777" w:rsidR="0094764C" w:rsidRPr="007137AB" w:rsidRDefault="0094764C" w:rsidP="000851C4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* Identificar mejoras existentes.</w:t>
      </w:r>
    </w:p>
    <w:p w14:paraId="192CD54E" w14:textId="55430C06" w:rsidR="0094764C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Aprobada la misma, se emitirá el Certificado de Mensura Social, requisito indispensable para la continuidad del trámite.</w:t>
      </w:r>
    </w:p>
    <w:p w14:paraId="59147DE8" w14:textId="7370C422" w:rsidR="0094764C" w:rsidRPr="007137AB" w:rsidRDefault="007137AB" w:rsidP="0094764C">
      <w:pPr>
        <w:jc w:val="both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  <w:u w:val="single"/>
        </w:rPr>
        <w:t>A</w:t>
      </w:r>
      <w:r w:rsidRPr="007137AB">
        <w:rPr>
          <w:rFonts w:ascii="Arial" w:hAnsi="Arial" w:cs="Arial"/>
          <w:b/>
          <w:bCs/>
          <w:sz w:val="26"/>
          <w:szCs w:val="26"/>
          <w:u w:val="single"/>
        </w:rPr>
        <w:t>rtículo</w:t>
      </w:r>
      <w:r w:rsidR="0094764C" w:rsidRPr="007137AB">
        <w:rPr>
          <w:rFonts w:ascii="Arial" w:hAnsi="Arial" w:cs="Arial"/>
          <w:b/>
          <w:bCs/>
          <w:sz w:val="26"/>
          <w:szCs w:val="26"/>
          <w:u w:val="single"/>
        </w:rPr>
        <w:t xml:space="preserve"> 9º:</w:t>
      </w:r>
      <w:r w:rsidR="0094764C" w:rsidRPr="007137AB">
        <w:rPr>
          <w:rFonts w:ascii="Arial" w:hAnsi="Arial" w:cs="Arial"/>
          <w:bCs/>
          <w:sz w:val="26"/>
          <w:szCs w:val="26"/>
        </w:rPr>
        <w:t xml:space="preserve"> DICTAMEN JURÍDICO.</w:t>
      </w:r>
    </w:p>
    <w:p w14:paraId="57E863BD" w14:textId="5F521289" w:rsidR="0094764C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Previo a la adjudicación, deberá intervenir el servicio jurídico permanente del Municipio.</w:t>
      </w:r>
    </w:p>
    <w:p w14:paraId="0A184C71" w14:textId="41A6EDB4" w:rsidR="0094764C" w:rsidRPr="007137AB" w:rsidRDefault="007137AB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/>
          <w:bCs/>
          <w:sz w:val="26"/>
          <w:szCs w:val="26"/>
          <w:u w:val="single"/>
        </w:rPr>
        <w:t>Artículo</w:t>
      </w:r>
      <w:r w:rsidR="0094764C" w:rsidRPr="007137AB">
        <w:rPr>
          <w:rFonts w:ascii="Arial" w:hAnsi="Arial" w:cs="Arial"/>
          <w:b/>
          <w:bCs/>
          <w:sz w:val="26"/>
          <w:szCs w:val="26"/>
          <w:u w:val="single"/>
        </w:rPr>
        <w:t xml:space="preserve"> 10º</w:t>
      </w:r>
      <w:r w:rsidR="0094764C" w:rsidRPr="007137AB">
        <w:rPr>
          <w:rFonts w:ascii="Arial" w:hAnsi="Arial" w:cs="Arial"/>
          <w:b/>
          <w:bCs/>
          <w:sz w:val="26"/>
          <w:szCs w:val="26"/>
        </w:rPr>
        <w:t>:</w:t>
      </w:r>
      <w:r w:rsidR="0094764C" w:rsidRPr="007137AB">
        <w:rPr>
          <w:rFonts w:ascii="Arial" w:hAnsi="Arial" w:cs="Arial"/>
          <w:bCs/>
          <w:sz w:val="26"/>
          <w:szCs w:val="26"/>
        </w:rPr>
        <w:t xml:space="preserve"> ADJUDICACIÓN.</w:t>
      </w:r>
    </w:p>
    <w:p w14:paraId="6C8AEDED" w14:textId="49643A53" w:rsidR="0094764C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El Departamento Ejecutivo adjudicará el inmueble mediante acto administrativo fundado, el cual deberá:</w:t>
      </w:r>
    </w:p>
    <w:p w14:paraId="28D69DD4" w14:textId="77777777" w:rsidR="0094764C" w:rsidRPr="007137AB" w:rsidRDefault="0094764C" w:rsidP="000851C4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a) Individualizar el bien;</w:t>
      </w:r>
    </w:p>
    <w:p w14:paraId="4C7183E3" w14:textId="77777777" w:rsidR="0094764C" w:rsidRPr="007137AB" w:rsidRDefault="0094764C" w:rsidP="000851C4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b) Identificar al adjudicatario;</w:t>
      </w:r>
    </w:p>
    <w:p w14:paraId="39DD8C4F" w14:textId="77777777" w:rsidR="0094764C" w:rsidRPr="007137AB" w:rsidRDefault="0094764C" w:rsidP="000851C4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c) Acreditar el cumplimiento de los requisitos;</w:t>
      </w:r>
    </w:p>
    <w:p w14:paraId="0BF5BBAA" w14:textId="32632CBD" w:rsidR="0094764C" w:rsidRPr="007137AB" w:rsidRDefault="0094764C" w:rsidP="000851C4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d) Establecer condiciones, destino y, en su caso, precio.</w:t>
      </w:r>
    </w:p>
    <w:p w14:paraId="752B4C47" w14:textId="7C16BA0E" w:rsidR="0094764C" w:rsidRPr="007137AB" w:rsidRDefault="007137AB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/>
          <w:bCs/>
          <w:sz w:val="26"/>
          <w:szCs w:val="26"/>
          <w:u w:val="single"/>
        </w:rPr>
        <w:t>Artículo</w:t>
      </w:r>
      <w:r w:rsidR="0094764C" w:rsidRPr="007137AB">
        <w:rPr>
          <w:rFonts w:ascii="Arial" w:hAnsi="Arial" w:cs="Arial"/>
          <w:b/>
          <w:bCs/>
          <w:sz w:val="26"/>
          <w:szCs w:val="26"/>
          <w:u w:val="single"/>
        </w:rPr>
        <w:t xml:space="preserve"> 11º:</w:t>
      </w:r>
      <w:r w:rsidR="0094764C" w:rsidRPr="007137AB">
        <w:rPr>
          <w:rFonts w:ascii="Arial" w:hAnsi="Arial" w:cs="Arial"/>
          <w:bCs/>
          <w:sz w:val="26"/>
          <w:szCs w:val="26"/>
        </w:rPr>
        <w:t xml:space="preserve"> EFECTOS DE LA ADJUDICACIÓN.</w:t>
      </w:r>
    </w:p>
    <w:p w14:paraId="1ED0EE7D" w14:textId="312765F9" w:rsidR="0094764C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lastRenderedPageBreak/>
        <w:t>La adjudicación:</w:t>
      </w:r>
    </w:p>
    <w:p w14:paraId="505A0195" w14:textId="77777777" w:rsidR="0094764C" w:rsidRPr="007137AB" w:rsidRDefault="0094764C" w:rsidP="000851C4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a) Reconoce la situación posesoria;</w:t>
      </w:r>
    </w:p>
    <w:p w14:paraId="27FB989B" w14:textId="77777777" w:rsidR="0094764C" w:rsidRPr="007137AB" w:rsidRDefault="0094764C" w:rsidP="000851C4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b) Genera un derecho personal a favor del adjudicatario;</w:t>
      </w:r>
    </w:p>
    <w:p w14:paraId="4AF68832" w14:textId="00A72C7A" w:rsidR="0094764C" w:rsidRPr="007137AB" w:rsidRDefault="0094764C" w:rsidP="000851C4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c) Habilita el inicio del proceso de escrituración.</w:t>
      </w:r>
    </w:p>
    <w:p w14:paraId="4B3206C7" w14:textId="24F32FFB" w:rsidR="0094764C" w:rsidRPr="007137AB" w:rsidRDefault="007137AB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/>
          <w:bCs/>
          <w:sz w:val="26"/>
          <w:szCs w:val="26"/>
          <w:u w:val="single"/>
        </w:rPr>
        <w:t>Artículo</w:t>
      </w:r>
      <w:r w:rsidR="0094764C" w:rsidRPr="007137AB">
        <w:rPr>
          <w:rFonts w:ascii="Arial" w:hAnsi="Arial" w:cs="Arial"/>
          <w:b/>
          <w:bCs/>
          <w:sz w:val="26"/>
          <w:szCs w:val="26"/>
          <w:u w:val="single"/>
        </w:rPr>
        <w:t xml:space="preserve"> 12º:</w:t>
      </w:r>
      <w:r w:rsidR="0094764C" w:rsidRPr="007137AB">
        <w:rPr>
          <w:rFonts w:ascii="Arial" w:hAnsi="Arial" w:cs="Arial"/>
          <w:bCs/>
          <w:sz w:val="26"/>
          <w:szCs w:val="26"/>
        </w:rPr>
        <w:t xml:space="preserve"> ESCRITURACIÓN.</w:t>
      </w:r>
    </w:p>
    <w:p w14:paraId="593AE31F" w14:textId="77777777" w:rsidR="0094764C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La Autoridad de Aplicación gestionará la escrituración ante la Escribanía General de Gobierno u organismo competente.</w:t>
      </w:r>
    </w:p>
    <w:p w14:paraId="7C89A698" w14:textId="2E95871A" w:rsidR="0094764C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</w:p>
    <w:p w14:paraId="47C906BC" w14:textId="77777777" w:rsidR="0094764C" w:rsidRPr="007137AB" w:rsidRDefault="0094764C" w:rsidP="000851C4">
      <w:pPr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7137AB">
        <w:rPr>
          <w:rFonts w:ascii="Arial" w:hAnsi="Arial" w:cs="Arial"/>
          <w:b/>
          <w:bCs/>
          <w:sz w:val="26"/>
          <w:szCs w:val="26"/>
          <w:u w:val="single"/>
        </w:rPr>
        <w:t>CAPÍTULO IV – RÉGIMEN ECONÓMICO</w:t>
      </w:r>
    </w:p>
    <w:p w14:paraId="06143B55" w14:textId="77777777" w:rsidR="0094764C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</w:p>
    <w:p w14:paraId="75B408DB" w14:textId="15E10EAD" w:rsidR="0094764C" w:rsidRPr="007137AB" w:rsidRDefault="007137AB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/>
          <w:bCs/>
          <w:sz w:val="26"/>
          <w:szCs w:val="26"/>
          <w:u w:val="single"/>
        </w:rPr>
        <w:t>Artículo</w:t>
      </w:r>
      <w:r w:rsidR="0094764C" w:rsidRPr="007137AB">
        <w:rPr>
          <w:rFonts w:ascii="Arial" w:hAnsi="Arial" w:cs="Arial"/>
          <w:b/>
          <w:bCs/>
          <w:sz w:val="26"/>
          <w:szCs w:val="26"/>
          <w:u w:val="single"/>
        </w:rPr>
        <w:t xml:space="preserve"> 13º:</w:t>
      </w:r>
      <w:r w:rsidR="0094764C" w:rsidRPr="007137AB">
        <w:rPr>
          <w:rFonts w:ascii="Arial" w:hAnsi="Arial" w:cs="Arial"/>
          <w:bCs/>
          <w:sz w:val="26"/>
          <w:szCs w:val="26"/>
        </w:rPr>
        <w:t xml:space="preserve"> PRECIO.</w:t>
      </w:r>
    </w:p>
    <w:p w14:paraId="501F9E7E" w14:textId="16601F7D" w:rsidR="0094764C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La adjudicación podrá ser a título gratuito o mediante precio social determinado por el Departamento Ejecutivo.</w:t>
      </w:r>
    </w:p>
    <w:p w14:paraId="4CBE4307" w14:textId="7C8C2D12" w:rsidR="0094764C" w:rsidRPr="007137AB" w:rsidRDefault="007137AB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/>
          <w:bCs/>
          <w:sz w:val="26"/>
          <w:szCs w:val="26"/>
          <w:u w:val="single"/>
        </w:rPr>
        <w:t>Artículo</w:t>
      </w:r>
      <w:r w:rsidR="0094764C" w:rsidRPr="007137AB">
        <w:rPr>
          <w:rFonts w:ascii="Arial" w:hAnsi="Arial" w:cs="Arial"/>
          <w:b/>
          <w:bCs/>
          <w:sz w:val="26"/>
          <w:szCs w:val="26"/>
          <w:u w:val="single"/>
        </w:rPr>
        <w:t xml:space="preserve"> 14º:</w:t>
      </w:r>
      <w:r w:rsidR="0094764C" w:rsidRPr="007137AB">
        <w:rPr>
          <w:rFonts w:ascii="Arial" w:hAnsi="Arial" w:cs="Arial"/>
          <w:bCs/>
          <w:sz w:val="26"/>
          <w:szCs w:val="26"/>
        </w:rPr>
        <w:t xml:space="preserve"> FACILIDADES.</w:t>
      </w:r>
    </w:p>
    <w:p w14:paraId="218B73FE" w14:textId="4AD89FDA" w:rsidR="0094764C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Podrán establecerse planes de pago, cuotas y bonificaciones.</w:t>
      </w:r>
    </w:p>
    <w:p w14:paraId="1DD3CF35" w14:textId="1B32F092" w:rsidR="0094764C" w:rsidRPr="007137AB" w:rsidRDefault="007137AB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/>
          <w:bCs/>
          <w:sz w:val="26"/>
          <w:szCs w:val="26"/>
          <w:u w:val="single"/>
        </w:rPr>
        <w:t>Artículo</w:t>
      </w:r>
      <w:r w:rsidR="0094764C" w:rsidRPr="007137AB">
        <w:rPr>
          <w:rFonts w:ascii="Arial" w:hAnsi="Arial" w:cs="Arial"/>
          <w:b/>
          <w:bCs/>
          <w:sz w:val="26"/>
          <w:szCs w:val="26"/>
          <w:u w:val="single"/>
        </w:rPr>
        <w:t xml:space="preserve"> 15º:</w:t>
      </w:r>
      <w:r w:rsidR="0094764C" w:rsidRPr="007137AB">
        <w:rPr>
          <w:rFonts w:ascii="Arial" w:hAnsi="Arial" w:cs="Arial"/>
          <w:bCs/>
          <w:sz w:val="26"/>
          <w:szCs w:val="26"/>
        </w:rPr>
        <w:t xml:space="preserve"> EXENCIONES.</w:t>
      </w:r>
    </w:p>
    <w:p w14:paraId="61C0EB0F" w14:textId="77777777" w:rsidR="0094764C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  <w:proofErr w:type="spellStart"/>
      <w:r w:rsidRPr="007137AB">
        <w:rPr>
          <w:rFonts w:ascii="Arial" w:hAnsi="Arial" w:cs="Arial"/>
          <w:bCs/>
          <w:sz w:val="26"/>
          <w:szCs w:val="26"/>
        </w:rPr>
        <w:t>Facúltase</w:t>
      </w:r>
      <w:proofErr w:type="spellEnd"/>
      <w:r w:rsidRPr="007137AB">
        <w:rPr>
          <w:rFonts w:ascii="Arial" w:hAnsi="Arial" w:cs="Arial"/>
          <w:bCs/>
          <w:sz w:val="26"/>
          <w:szCs w:val="26"/>
        </w:rPr>
        <w:t xml:space="preserve"> al Departamento Ejecutivo a otorgar exenciones de tasas y derechos vinculados al proceso.</w:t>
      </w:r>
    </w:p>
    <w:p w14:paraId="4D855E91" w14:textId="151CB09B" w:rsidR="0094764C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</w:p>
    <w:p w14:paraId="1089B892" w14:textId="77777777" w:rsidR="0094764C" w:rsidRPr="007137AB" w:rsidRDefault="0094764C" w:rsidP="000851C4">
      <w:pPr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7137AB">
        <w:rPr>
          <w:rFonts w:ascii="Arial" w:hAnsi="Arial" w:cs="Arial"/>
          <w:b/>
          <w:bCs/>
          <w:sz w:val="26"/>
          <w:szCs w:val="26"/>
          <w:u w:val="single"/>
        </w:rPr>
        <w:t>CAPÍTULO V – CONDICIONES Y CONTROL</w:t>
      </w:r>
    </w:p>
    <w:p w14:paraId="0E7A6EFE" w14:textId="77777777" w:rsidR="0094764C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</w:p>
    <w:p w14:paraId="4A163F65" w14:textId="211E5360" w:rsidR="00134924" w:rsidRPr="007137AB" w:rsidRDefault="007137AB" w:rsidP="00134924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/>
          <w:bCs/>
          <w:sz w:val="26"/>
          <w:szCs w:val="26"/>
          <w:u w:val="single"/>
        </w:rPr>
        <w:t>Artículo</w:t>
      </w:r>
      <w:r w:rsidR="00134924" w:rsidRPr="007137AB">
        <w:rPr>
          <w:rFonts w:ascii="Arial" w:hAnsi="Arial" w:cs="Arial"/>
          <w:b/>
          <w:bCs/>
          <w:sz w:val="26"/>
          <w:szCs w:val="26"/>
          <w:u w:val="single"/>
        </w:rPr>
        <w:t xml:space="preserve"> 16º:</w:t>
      </w:r>
      <w:r w:rsidR="00134924" w:rsidRPr="007137AB">
        <w:rPr>
          <w:rFonts w:ascii="Arial" w:hAnsi="Arial" w:cs="Arial"/>
          <w:b/>
          <w:bCs/>
          <w:sz w:val="26"/>
          <w:szCs w:val="26"/>
        </w:rPr>
        <w:t xml:space="preserve"> </w:t>
      </w:r>
      <w:r w:rsidR="00134924" w:rsidRPr="007137AB">
        <w:rPr>
          <w:rFonts w:ascii="Arial" w:hAnsi="Arial" w:cs="Arial"/>
          <w:bCs/>
          <w:sz w:val="26"/>
          <w:szCs w:val="26"/>
        </w:rPr>
        <w:t>COSTO DE LA TRAMITACIÓN.</w:t>
      </w:r>
    </w:p>
    <w:p w14:paraId="2843F767" w14:textId="349FD6BA" w:rsidR="00134924" w:rsidRPr="007137AB" w:rsidRDefault="00134924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Estará a cargo de los beneficiarios/adjudicatarios conforme a los montos que establecerá la Ordenanza Fiscal Impositiva.</w:t>
      </w:r>
    </w:p>
    <w:p w14:paraId="57A0DAE8" w14:textId="4B56CB57" w:rsidR="0094764C" w:rsidRPr="007137AB" w:rsidRDefault="007137AB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/>
          <w:bCs/>
          <w:sz w:val="26"/>
          <w:szCs w:val="26"/>
          <w:u w:val="single"/>
        </w:rPr>
        <w:t>Artículo</w:t>
      </w:r>
      <w:r w:rsidR="00134924" w:rsidRPr="007137AB">
        <w:rPr>
          <w:rFonts w:ascii="Arial" w:hAnsi="Arial" w:cs="Arial"/>
          <w:b/>
          <w:bCs/>
          <w:sz w:val="26"/>
          <w:szCs w:val="26"/>
          <w:u w:val="single"/>
        </w:rPr>
        <w:t xml:space="preserve"> 17</w:t>
      </w:r>
      <w:r w:rsidR="0094764C" w:rsidRPr="007137AB">
        <w:rPr>
          <w:rFonts w:ascii="Arial" w:hAnsi="Arial" w:cs="Arial"/>
          <w:b/>
          <w:bCs/>
          <w:sz w:val="26"/>
          <w:szCs w:val="26"/>
          <w:u w:val="single"/>
        </w:rPr>
        <w:t>º:</w:t>
      </w:r>
      <w:r w:rsidR="0094764C" w:rsidRPr="007137AB">
        <w:rPr>
          <w:rFonts w:ascii="Arial" w:hAnsi="Arial" w:cs="Arial"/>
          <w:bCs/>
          <w:sz w:val="26"/>
          <w:szCs w:val="26"/>
        </w:rPr>
        <w:t xml:space="preserve"> DESTINO.</w:t>
      </w:r>
    </w:p>
    <w:p w14:paraId="7C33A63B" w14:textId="02F2FDDC" w:rsidR="0094764C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El inmueble deberá destinarse exclusivamente a vivienda única, familiar y permanente.</w:t>
      </w:r>
    </w:p>
    <w:p w14:paraId="2E7602D8" w14:textId="7B38E136" w:rsidR="0094764C" w:rsidRPr="007137AB" w:rsidRDefault="007137AB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/>
          <w:bCs/>
          <w:sz w:val="26"/>
          <w:szCs w:val="26"/>
          <w:u w:val="single"/>
        </w:rPr>
        <w:t>Artículo</w:t>
      </w:r>
      <w:r w:rsidR="00134924" w:rsidRPr="007137AB">
        <w:rPr>
          <w:rFonts w:ascii="Arial" w:hAnsi="Arial" w:cs="Arial"/>
          <w:b/>
          <w:bCs/>
          <w:sz w:val="26"/>
          <w:szCs w:val="26"/>
          <w:u w:val="single"/>
        </w:rPr>
        <w:t xml:space="preserve"> 18</w:t>
      </w:r>
      <w:r w:rsidR="0094764C" w:rsidRPr="007137AB">
        <w:rPr>
          <w:rFonts w:ascii="Arial" w:hAnsi="Arial" w:cs="Arial"/>
          <w:b/>
          <w:bCs/>
          <w:sz w:val="26"/>
          <w:szCs w:val="26"/>
          <w:u w:val="single"/>
        </w:rPr>
        <w:t>º:</w:t>
      </w:r>
      <w:r w:rsidR="0094764C" w:rsidRPr="007137AB">
        <w:rPr>
          <w:rFonts w:ascii="Arial" w:hAnsi="Arial" w:cs="Arial"/>
          <w:bCs/>
          <w:sz w:val="26"/>
          <w:szCs w:val="26"/>
        </w:rPr>
        <w:t xml:space="preserve"> INTRANSFERIBILIDAD.</w:t>
      </w:r>
    </w:p>
    <w:p w14:paraId="00F43E53" w14:textId="7E1F1CD4" w:rsidR="0094764C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  <w:proofErr w:type="spellStart"/>
      <w:r w:rsidRPr="007137AB">
        <w:rPr>
          <w:rFonts w:ascii="Arial" w:hAnsi="Arial" w:cs="Arial"/>
          <w:bCs/>
          <w:sz w:val="26"/>
          <w:szCs w:val="26"/>
        </w:rPr>
        <w:t>Prohíbese</w:t>
      </w:r>
      <w:proofErr w:type="spellEnd"/>
      <w:r w:rsidRPr="007137AB">
        <w:rPr>
          <w:rFonts w:ascii="Arial" w:hAnsi="Arial" w:cs="Arial"/>
          <w:bCs/>
          <w:sz w:val="26"/>
          <w:szCs w:val="26"/>
        </w:rPr>
        <w:t xml:space="preserve"> la transferencia </w:t>
      </w:r>
      <w:r w:rsidR="00134924" w:rsidRPr="007137AB">
        <w:rPr>
          <w:rFonts w:ascii="Arial" w:hAnsi="Arial" w:cs="Arial"/>
          <w:bCs/>
          <w:sz w:val="26"/>
          <w:szCs w:val="26"/>
        </w:rPr>
        <w:t>por el plazo de cinco (5)</w:t>
      </w:r>
      <w:r w:rsidRPr="007137AB">
        <w:rPr>
          <w:rFonts w:ascii="Arial" w:hAnsi="Arial" w:cs="Arial"/>
          <w:bCs/>
          <w:sz w:val="26"/>
          <w:szCs w:val="26"/>
        </w:rPr>
        <w:t xml:space="preserve"> años desde la adjudicación.</w:t>
      </w:r>
    </w:p>
    <w:p w14:paraId="04451D2C" w14:textId="309227A0" w:rsidR="0094764C" w:rsidRPr="007137AB" w:rsidRDefault="007137AB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/>
          <w:bCs/>
          <w:sz w:val="26"/>
          <w:szCs w:val="26"/>
          <w:u w:val="single"/>
        </w:rPr>
        <w:t>Artículo</w:t>
      </w:r>
      <w:r w:rsidR="00134924" w:rsidRPr="007137AB">
        <w:rPr>
          <w:rFonts w:ascii="Arial" w:hAnsi="Arial" w:cs="Arial"/>
          <w:b/>
          <w:bCs/>
          <w:sz w:val="26"/>
          <w:szCs w:val="26"/>
          <w:u w:val="single"/>
        </w:rPr>
        <w:t xml:space="preserve"> 19</w:t>
      </w:r>
      <w:r w:rsidR="0094764C" w:rsidRPr="007137AB">
        <w:rPr>
          <w:rFonts w:ascii="Arial" w:hAnsi="Arial" w:cs="Arial"/>
          <w:b/>
          <w:bCs/>
          <w:sz w:val="26"/>
          <w:szCs w:val="26"/>
          <w:u w:val="single"/>
        </w:rPr>
        <w:t>º:</w:t>
      </w:r>
      <w:r w:rsidR="0094764C" w:rsidRPr="007137AB">
        <w:rPr>
          <w:rFonts w:ascii="Arial" w:hAnsi="Arial" w:cs="Arial"/>
          <w:bCs/>
          <w:sz w:val="26"/>
          <w:szCs w:val="26"/>
          <w:u w:val="single"/>
        </w:rPr>
        <w:t xml:space="preserve"> </w:t>
      </w:r>
      <w:r w:rsidR="0094764C" w:rsidRPr="007137AB">
        <w:rPr>
          <w:rFonts w:ascii="Arial" w:hAnsi="Arial" w:cs="Arial"/>
          <w:bCs/>
          <w:sz w:val="26"/>
          <w:szCs w:val="26"/>
        </w:rPr>
        <w:t>PROHIBICIONES.</w:t>
      </w:r>
    </w:p>
    <w:p w14:paraId="503088A6" w14:textId="4263371A" w:rsidR="0094764C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Queda prohibido:</w:t>
      </w:r>
    </w:p>
    <w:p w14:paraId="70F7298F" w14:textId="77777777" w:rsidR="0094764C" w:rsidRPr="007137AB" w:rsidRDefault="0094764C" w:rsidP="000851C4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a) Cambiar el destino del inmueble;</w:t>
      </w:r>
    </w:p>
    <w:p w14:paraId="55024A4F" w14:textId="77777777" w:rsidR="0094764C" w:rsidRPr="007137AB" w:rsidRDefault="0094764C" w:rsidP="000851C4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b) Transferir o ceder sin autorización;</w:t>
      </w:r>
    </w:p>
    <w:p w14:paraId="0C37ED34" w14:textId="17E14EE9" w:rsidR="0094764C" w:rsidRPr="007137AB" w:rsidRDefault="0094764C" w:rsidP="000851C4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c) Destinarlo a fines especulativos.</w:t>
      </w:r>
    </w:p>
    <w:p w14:paraId="30B587BC" w14:textId="0FDACDA4" w:rsidR="0094764C" w:rsidRPr="007137AB" w:rsidRDefault="007137AB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/>
          <w:bCs/>
          <w:sz w:val="26"/>
          <w:szCs w:val="26"/>
          <w:u w:val="single"/>
        </w:rPr>
        <w:t>Artículo</w:t>
      </w:r>
      <w:r w:rsidR="00134924" w:rsidRPr="007137AB">
        <w:rPr>
          <w:rFonts w:ascii="Arial" w:hAnsi="Arial" w:cs="Arial"/>
          <w:b/>
          <w:bCs/>
          <w:sz w:val="26"/>
          <w:szCs w:val="26"/>
          <w:u w:val="single"/>
        </w:rPr>
        <w:t xml:space="preserve"> 20</w:t>
      </w:r>
      <w:r w:rsidR="0094764C" w:rsidRPr="007137AB">
        <w:rPr>
          <w:rFonts w:ascii="Arial" w:hAnsi="Arial" w:cs="Arial"/>
          <w:b/>
          <w:bCs/>
          <w:sz w:val="26"/>
          <w:szCs w:val="26"/>
          <w:u w:val="single"/>
        </w:rPr>
        <w:t>º:</w:t>
      </w:r>
      <w:r w:rsidR="0094764C" w:rsidRPr="007137AB">
        <w:rPr>
          <w:rFonts w:ascii="Arial" w:hAnsi="Arial" w:cs="Arial"/>
          <w:bCs/>
          <w:sz w:val="26"/>
          <w:szCs w:val="26"/>
        </w:rPr>
        <w:t xml:space="preserve"> REVOCACIÓN.</w:t>
      </w:r>
    </w:p>
    <w:p w14:paraId="0C76B8BC" w14:textId="5750A3C8" w:rsidR="0094764C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La adjudicación podrá ser revocada mediante acto administrativo fundado en caso de:</w:t>
      </w:r>
    </w:p>
    <w:p w14:paraId="4199BC6B" w14:textId="77777777" w:rsidR="0094764C" w:rsidRPr="007137AB" w:rsidRDefault="0094764C" w:rsidP="000851C4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a) Incumplimiento del destino;</w:t>
      </w:r>
    </w:p>
    <w:p w14:paraId="41DE3095" w14:textId="77777777" w:rsidR="0094764C" w:rsidRPr="007137AB" w:rsidRDefault="0094764C" w:rsidP="000851C4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b) Falsedad en la información;</w:t>
      </w:r>
    </w:p>
    <w:p w14:paraId="03FAAA8F" w14:textId="77777777" w:rsidR="0094764C" w:rsidRPr="007137AB" w:rsidRDefault="0094764C" w:rsidP="000851C4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c) Abandono del inmueble;</w:t>
      </w:r>
    </w:p>
    <w:p w14:paraId="0A0B6429" w14:textId="6D86AC0E" w:rsidR="0094764C" w:rsidRPr="007137AB" w:rsidRDefault="0094764C" w:rsidP="000851C4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d) Transferencia indebida.</w:t>
      </w:r>
    </w:p>
    <w:p w14:paraId="271C0F6A" w14:textId="7010E1B4" w:rsidR="0094764C" w:rsidRPr="007137AB" w:rsidRDefault="007137AB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/>
          <w:bCs/>
          <w:sz w:val="26"/>
          <w:szCs w:val="26"/>
          <w:u w:val="single"/>
        </w:rPr>
        <w:t>Artículo</w:t>
      </w:r>
      <w:r w:rsidR="00134924" w:rsidRPr="007137AB">
        <w:rPr>
          <w:rFonts w:ascii="Arial" w:hAnsi="Arial" w:cs="Arial"/>
          <w:b/>
          <w:bCs/>
          <w:sz w:val="26"/>
          <w:szCs w:val="26"/>
          <w:u w:val="single"/>
        </w:rPr>
        <w:t xml:space="preserve"> 21</w:t>
      </w:r>
      <w:r w:rsidR="0094764C" w:rsidRPr="007137AB">
        <w:rPr>
          <w:rFonts w:ascii="Arial" w:hAnsi="Arial" w:cs="Arial"/>
          <w:b/>
          <w:bCs/>
          <w:sz w:val="26"/>
          <w:szCs w:val="26"/>
          <w:u w:val="single"/>
        </w:rPr>
        <w:t>º:</w:t>
      </w:r>
      <w:r w:rsidR="0094764C" w:rsidRPr="007137AB">
        <w:rPr>
          <w:rFonts w:ascii="Arial" w:hAnsi="Arial" w:cs="Arial"/>
          <w:b/>
          <w:bCs/>
          <w:sz w:val="26"/>
          <w:szCs w:val="26"/>
        </w:rPr>
        <w:t xml:space="preserve"> </w:t>
      </w:r>
      <w:r w:rsidR="0094764C" w:rsidRPr="007137AB">
        <w:rPr>
          <w:rFonts w:ascii="Arial" w:hAnsi="Arial" w:cs="Arial"/>
          <w:bCs/>
          <w:sz w:val="26"/>
          <w:szCs w:val="26"/>
        </w:rPr>
        <w:t>EFECTOS DE LA REVOCACIÓN.</w:t>
      </w:r>
    </w:p>
    <w:p w14:paraId="7A8825E7" w14:textId="77777777" w:rsidR="0094764C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La revocación implicará la reversión del inmueble al patrimonio municipal, sin derecho a indemnización.</w:t>
      </w:r>
    </w:p>
    <w:p w14:paraId="329F36CA" w14:textId="059E8E0F" w:rsidR="0094764C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</w:p>
    <w:p w14:paraId="2105C4DE" w14:textId="77777777" w:rsidR="0094764C" w:rsidRPr="007137AB" w:rsidRDefault="0094764C" w:rsidP="000851C4">
      <w:pPr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7137AB">
        <w:rPr>
          <w:rFonts w:ascii="Arial" w:hAnsi="Arial" w:cs="Arial"/>
          <w:b/>
          <w:bCs/>
          <w:sz w:val="26"/>
          <w:szCs w:val="26"/>
          <w:u w:val="single"/>
        </w:rPr>
        <w:t>CAPÍTULO VI – REGISTRO Y PRIORIDAD</w:t>
      </w:r>
    </w:p>
    <w:p w14:paraId="755E382F" w14:textId="77777777" w:rsidR="0094764C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</w:p>
    <w:p w14:paraId="69816A78" w14:textId="36EEDA25" w:rsidR="0094764C" w:rsidRPr="007137AB" w:rsidRDefault="007137AB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/>
          <w:bCs/>
          <w:sz w:val="26"/>
          <w:szCs w:val="26"/>
          <w:u w:val="single"/>
        </w:rPr>
        <w:lastRenderedPageBreak/>
        <w:t>Artículo</w:t>
      </w:r>
      <w:r w:rsidR="00134924" w:rsidRPr="007137AB">
        <w:rPr>
          <w:rFonts w:ascii="Arial" w:hAnsi="Arial" w:cs="Arial"/>
          <w:b/>
          <w:bCs/>
          <w:sz w:val="26"/>
          <w:szCs w:val="26"/>
          <w:u w:val="single"/>
        </w:rPr>
        <w:t xml:space="preserve"> 22</w:t>
      </w:r>
      <w:r w:rsidR="0094764C" w:rsidRPr="007137AB">
        <w:rPr>
          <w:rFonts w:ascii="Arial" w:hAnsi="Arial" w:cs="Arial"/>
          <w:b/>
          <w:bCs/>
          <w:sz w:val="26"/>
          <w:szCs w:val="26"/>
          <w:u w:val="single"/>
        </w:rPr>
        <w:t>º:</w:t>
      </w:r>
      <w:r w:rsidR="0094764C" w:rsidRPr="007137AB">
        <w:rPr>
          <w:rFonts w:ascii="Arial" w:hAnsi="Arial" w:cs="Arial"/>
          <w:bCs/>
          <w:sz w:val="26"/>
          <w:szCs w:val="26"/>
        </w:rPr>
        <w:t xml:space="preserve"> REGISTRO.</w:t>
      </w:r>
    </w:p>
    <w:p w14:paraId="012D079C" w14:textId="78E75787" w:rsidR="0094764C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Créase el Registro Municipal de Regularización Dominial.</w:t>
      </w:r>
    </w:p>
    <w:p w14:paraId="3820CA28" w14:textId="46BBBF4F" w:rsidR="0094764C" w:rsidRPr="007137AB" w:rsidRDefault="007137AB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/>
          <w:bCs/>
          <w:sz w:val="26"/>
          <w:szCs w:val="26"/>
          <w:u w:val="single"/>
        </w:rPr>
        <w:t xml:space="preserve">Artículo </w:t>
      </w:r>
      <w:r w:rsidR="00134924" w:rsidRPr="007137AB">
        <w:rPr>
          <w:rFonts w:ascii="Arial" w:hAnsi="Arial" w:cs="Arial"/>
          <w:b/>
          <w:bCs/>
          <w:sz w:val="26"/>
          <w:szCs w:val="26"/>
          <w:u w:val="single"/>
        </w:rPr>
        <w:t>23</w:t>
      </w:r>
      <w:r w:rsidR="0094764C" w:rsidRPr="007137AB">
        <w:rPr>
          <w:rFonts w:ascii="Arial" w:hAnsi="Arial" w:cs="Arial"/>
          <w:b/>
          <w:bCs/>
          <w:sz w:val="26"/>
          <w:szCs w:val="26"/>
          <w:u w:val="single"/>
        </w:rPr>
        <w:t>º:</w:t>
      </w:r>
      <w:r w:rsidR="0094764C" w:rsidRPr="007137AB">
        <w:rPr>
          <w:rFonts w:ascii="Arial" w:hAnsi="Arial" w:cs="Arial"/>
          <w:bCs/>
          <w:sz w:val="26"/>
          <w:szCs w:val="26"/>
        </w:rPr>
        <w:t xml:space="preserve"> PRIORIDAD.</w:t>
      </w:r>
    </w:p>
    <w:p w14:paraId="5CF8313A" w14:textId="77777777" w:rsidR="0094764C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t>Los trámites tendrán carácter prioritario en todas las dependencias municipales.</w:t>
      </w:r>
    </w:p>
    <w:p w14:paraId="128F5EB9" w14:textId="398BDCD2" w:rsidR="0094764C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</w:p>
    <w:p w14:paraId="21318C64" w14:textId="77777777" w:rsidR="0094764C" w:rsidRPr="007137AB" w:rsidRDefault="0094764C" w:rsidP="000851C4">
      <w:pPr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7137AB">
        <w:rPr>
          <w:rFonts w:ascii="Arial" w:hAnsi="Arial" w:cs="Arial"/>
          <w:b/>
          <w:bCs/>
          <w:sz w:val="26"/>
          <w:szCs w:val="26"/>
          <w:u w:val="single"/>
        </w:rPr>
        <w:t>CAPÍTULO VII – CONVENIOS Y DISPOSICIONES FINALES</w:t>
      </w:r>
    </w:p>
    <w:p w14:paraId="04E3A01D" w14:textId="77777777" w:rsidR="0094764C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</w:p>
    <w:p w14:paraId="146ACD94" w14:textId="4169608A" w:rsidR="0094764C" w:rsidRPr="007137AB" w:rsidRDefault="007137AB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/>
          <w:bCs/>
          <w:sz w:val="26"/>
          <w:szCs w:val="26"/>
          <w:u w:val="single"/>
        </w:rPr>
        <w:t>Artículo</w:t>
      </w:r>
      <w:r w:rsidR="00134924" w:rsidRPr="007137AB">
        <w:rPr>
          <w:rFonts w:ascii="Arial" w:hAnsi="Arial" w:cs="Arial"/>
          <w:b/>
          <w:bCs/>
          <w:sz w:val="26"/>
          <w:szCs w:val="26"/>
          <w:u w:val="single"/>
        </w:rPr>
        <w:t xml:space="preserve"> 24</w:t>
      </w:r>
      <w:r w:rsidR="0094764C" w:rsidRPr="007137AB">
        <w:rPr>
          <w:rFonts w:ascii="Arial" w:hAnsi="Arial" w:cs="Arial"/>
          <w:b/>
          <w:bCs/>
          <w:sz w:val="26"/>
          <w:szCs w:val="26"/>
          <w:u w:val="single"/>
        </w:rPr>
        <w:t>º:</w:t>
      </w:r>
      <w:r w:rsidR="000851C4" w:rsidRPr="007137AB">
        <w:rPr>
          <w:rFonts w:ascii="Arial" w:hAnsi="Arial" w:cs="Arial"/>
          <w:bCs/>
          <w:sz w:val="26"/>
          <w:szCs w:val="26"/>
        </w:rPr>
        <w:t xml:space="preserve"> </w:t>
      </w:r>
      <w:proofErr w:type="spellStart"/>
      <w:r w:rsidR="0094764C" w:rsidRPr="007137AB">
        <w:rPr>
          <w:rFonts w:ascii="Arial" w:hAnsi="Arial" w:cs="Arial"/>
          <w:bCs/>
          <w:sz w:val="26"/>
          <w:szCs w:val="26"/>
        </w:rPr>
        <w:t>Autorízase</w:t>
      </w:r>
      <w:proofErr w:type="spellEnd"/>
      <w:r w:rsidR="0094764C" w:rsidRPr="007137AB">
        <w:rPr>
          <w:rFonts w:ascii="Arial" w:hAnsi="Arial" w:cs="Arial"/>
          <w:bCs/>
          <w:sz w:val="26"/>
          <w:szCs w:val="26"/>
        </w:rPr>
        <w:t xml:space="preserve"> al Departamento Ejecutivo a celebrar convenios con organismos públicos y privados.</w:t>
      </w:r>
    </w:p>
    <w:p w14:paraId="4916A0B0" w14:textId="3A2014F2" w:rsidR="0094764C" w:rsidRPr="007137AB" w:rsidRDefault="007137AB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/>
          <w:bCs/>
          <w:sz w:val="26"/>
          <w:szCs w:val="26"/>
          <w:u w:val="single"/>
        </w:rPr>
        <w:t>Artículo</w:t>
      </w:r>
      <w:r w:rsidR="00134924" w:rsidRPr="007137AB">
        <w:rPr>
          <w:rFonts w:ascii="Arial" w:hAnsi="Arial" w:cs="Arial"/>
          <w:b/>
          <w:bCs/>
          <w:sz w:val="26"/>
          <w:szCs w:val="26"/>
          <w:u w:val="single"/>
        </w:rPr>
        <w:t xml:space="preserve"> 25</w:t>
      </w:r>
      <w:r w:rsidR="0094764C" w:rsidRPr="007137AB">
        <w:rPr>
          <w:rFonts w:ascii="Arial" w:hAnsi="Arial" w:cs="Arial"/>
          <w:b/>
          <w:bCs/>
          <w:sz w:val="26"/>
          <w:szCs w:val="26"/>
          <w:u w:val="single"/>
        </w:rPr>
        <w:t>º:</w:t>
      </w:r>
      <w:r w:rsidR="000851C4" w:rsidRPr="007137AB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="0094764C" w:rsidRPr="007137AB">
        <w:rPr>
          <w:rFonts w:ascii="Arial" w:hAnsi="Arial" w:cs="Arial"/>
          <w:bCs/>
          <w:sz w:val="26"/>
          <w:szCs w:val="26"/>
        </w:rPr>
        <w:t>Facúltase</w:t>
      </w:r>
      <w:proofErr w:type="spellEnd"/>
      <w:r w:rsidR="0094764C" w:rsidRPr="007137AB">
        <w:rPr>
          <w:rFonts w:ascii="Arial" w:hAnsi="Arial" w:cs="Arial"/>
          <w:bCs/>
          <w:sz w:val="26"/>
          <w:szCs w:val="26"/>
        </w:rPr>
        <w:t xml:space="preserve"> al Departamento Ejecutivo a dictar normas complementarias.</w:t>
      </w:r>
    </w:p>
    <w:p w14:paraId="7557CD5E" w14:textId="03B07863" w:rsidR="0094764C" w:rsidRPr="007137AB" w:rsidRDefault="007137AB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/>
          <w:bCs/>
          <w:sz w:val="26"/>
          <w:szCs w:val="26"/>
          <w:u w:val="single"/>
        </w:rPr>
        <w:t>Artículo</w:t>
      </w:r>
      <w:r w:rsidR="00134924" w:rsidRPr="007137AB">
        <w:rPr>
          <w:rFonts w:ascii="Arial" w:hAnsi="Arial" w:cs="Arial"/>
          <w:b/>
          <w:bCs/>
          <w:sz w:val="26"/>
          <w:szCs w:val="26"/>
          <w:u w:val="single"/>
        </w:rPr>
        <w:t xml:space="preserve"> 26</w:t>
      </w:r>
      <w:r w:rsidR="0094764C" w:rsidRPr="007137AB">
        <w:rPr>
          <w:rFonts w:ascii="Arial" w:hAnsi="Arial" w:cs="Arial"/>
          <w:b/>
          <w:bCs/>
          <w:sz w:val="26"/>
          <w:szCs w:val="26"/>
          <w:u w:val="single"/>
        </w:rPr>
        <w:t>º:</w:t>
      </w:r>
      <w:r w:rsidR="000851C4" w:rsidRPr="007137AB">
        <w:rPr>
          <w:rFonts w:ascii="Arial" w:hAnsi="Arial" w:cs="Arial"/>
          <w:bCs/>
          <w:sz w:val="26"/>
          <w:szCs w:val="26"/>
        </w:rPr>
        <w:t xml:space="preserve"> </w:t>
      </w:r>
      <w:proofErr w:type="spellStart"/>
      <w:r w:rsidR="000851C4" w:rsidRPr="007137AB">
        <w:rPr>
          <w:rFonts w:ascii="Arial" w:hAnsi="Arial" w:cs="Arial"/>
          <w:bCs/>
          <w:sz w:val="26"/>
          <w:szCs w:val="26"/>
        </w:rPr>
        <w:t>Autorízase</w:t>
      </w:r>
      <w:proofErr w:type="spellEnd"/>
      <w:r w:rsidR="000851C4" w:rsidRPr="007137AB">
        <w:rPr>
          <w:rFonts w:ascii="Arial" w:hAnsi="Arial" w:cs="Arial"/>
          <w:bCs/>
          <w:sz w:val="26"/>
          <w:szCs w:val="26"/>
        </w:rPr>
        <w:t xml:space="preserve"> al Departamento Ejecutivo a realizar</w:t>
      </w:r>
      <w:r w:rsidR="0094764C" w:rsidRPr="007137AB">
        <w:rPr>
          <w:rFonts w:ascii="Arial" w:hAnsi="Arial" w:cs="Arial"/>
          <w:bCs/>
          <w:sz w:val="26"/>
          <w:szCs w:val="26"/>
        </w:rPr>
        <w:t xml:space="preserve"> las adecuaciones presupuestarias necesarias.</w:t>
      </w:r>
    </w:p>
    <w:p w14:paraId="446E84B6" w14:textId="41F3AE34" w:rsidR="0094764C" w:rsidRPr="007137AB" w:rsidRDefault="007137AB" w:rsidP="0094764C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/>
          <w:bCs/>
          <w:sz w:val="26"/>
          <w:szCs w:val="26"/>
          <w:u w:val="single"/>
        </w:rPr>
        <w:t>Artículo</w:t>
      </w:r>
      <w:r w:rsidR="00134924" w:rsidRPr="007137AB">
        <w:rPr>
          <w:rFonts w:ascii="Arial" w:hAnsi="Arial" w:cs="Arial"/>
          <w:b/>
          <w:bCs/>
          <w:sz w:val="26"/>
          <w:szCs w:val="26"/>
          <w:u w:val="single"/>
        </w:rPr>
        <w:t xml:space="preserve"> 27</w:t>
      </w:r>
      <w:r w:rsidR="0094764C" w:rsidRPr="007137AB">
        <w:rPr>
          <w:rFonts w:ascii="Arial" w:hAnsi="Arial" w:cs="Arial"/>
          <w:b/>
          <w:bCs/>
          <w:sz w:val="26"/>
          <w:szCs w:val="26"/>
          <w:u w:val="single"/>
        </w:rPr>
        <w:t>º:</w:t>
      </w:r>
      <w:r w:rsidR="0094764C" w:rsidRPr="007137AB">
        <w:rPr>
          <w:rFonts w:ascii="Arial" w:hAnsi="Arial" w:cs="Arial"/>
          <w:bCs/>
          <w:sz w:val="26"/>
          <w:szCs w:val="26"/>
        </w:rPr>
        <w:t xml:space="preserve"> De forma</w:t>
      </w:r>
    </w:p>
    <w:p w14:paraId="40D97435" w14:textId="77777777" w:rsidR="0094764C" w:rsidRPr="007137AB" w:rsidRDefault="0094764C" w:rsidP="0094764C">
      <w:pPr>
        <w:jc w:val="both"/>
        <w:rPr>
          <w:rFonts w:ascii="Arial" w:hAnsi="Arial" w:cs="Arial"/>
          <w:bCs/>
          <w:sz w:val="26"/>
          <w:szCs w:val="26"/>
        </w:rPr>
      </w:pPr>
    </w:p>
    <w:p w14:paraId="02B0F074" w14:textId="77777777" w:rsidR="007137AB" w:rsidRPr="007137AB" w:rsidRDefault="007137AB" w:rsidP="007137AB">
      <w:pPr>
        <w:jc w:val="both"/>
        <w:rPr>
          <w:rFonts w:ascii="Arial" w:hAnsi="Arial" w:cs="Arial"/>
          <w:bCs/>
          <w:sz w:val="26"/>
          <w:szCs w:val="26"/>
          <w:lang w:val="es-ES"/>
        </w:rPr>
      </w:pPr>
      <w:r w:rsidRPr="007137AB">
        <w:rPr>
          <w:rFonts w:ascii="Arial" w:hAnsi="Arial" w:cs="Arial"/>
          <w:bCs/>
          <w:sz w:val="26"/>
          <w:szCs w:val="26"/>
          <w:lang w:val="es-ES"/>
        </w:rPr>
        <w:t>Firman:</w:t>
      </w:r>
      <w:r w:rsidRPr="007137AB">
        <w:rPr>
          <w:rFonts w:ascii="Arial" w:hAnsi="Arial" w:cs="Arial"/>
          <w:bCs/>
          <w:sz w:val="26"/>
          <w:szCs w:val="26"/>
        </w:rPr>
        <w:t xml:space="preserve"> </w:t>
      </w:r>
      <w:proofErr w:type="spellStart"/>
      <w:r w:rsidRPr="007137AB">
        <w:rPr>
          <w:rFonts w:ascii="Arial" w:hAnsi="Arial" w:cs="Arial"/>
          <w:bCs/>
          <w:sz w:val="26"/>
          <w:szCs w:val="26"/>
        </w:rPr>
        <w:t>Cdor</w:t>
      </w:r>
      <w:proofErr w:type="spellEnd"/>
      <w:r w:rsidRPr="007137AB">
        <w:rPr>
          <w:rFonts w:ascii="Arial" w:hAnsi="Arial" w:cs="Arial"/>
          <w:bCs/>
          <w:sz w:val="26"/>
          <w:szCs w:val="26"/>
        </w:rPr>
        <w:t xml:space="preserve">. Federico Mario Bustingorry, </w:t>
      </w:r>
      <w:proofErr w:type="gramStart"/>
      <w:r w:rsidRPr="007137AB">
        <w:rPr>
          <w:rFonts w:ascii="Arial" w:hAnsi="Arial" w:cs="Arial"/>
          <w:bCs/>
          <w:sz w:val="26"/>
          <w:szCs w:val="26"/>
        </w:rPr>
        <w:t>Secretario</w:t>
      </w:r>
      <w:proofErr w:type="gramEnd"/>
      <w:r w:rsidRPr="007137AB">
        <w:rPr>
          <w:rFonts w:ascii="Arial" w:hAnsi="Arial" w:cs="Arial"/>
          <w:bCs/>
          <w:sz w:val="26"/>
          <w:szCs w:val="26"/>
        </w:rPr>
        <w:t xml:space="preserve"> de Gobierno y Coordinación General; y Ramiro Egüen, Intendente Municipal</w:t>
      </w:r>
      <w:r w:rsidRPr="007137AB">
        <w:rPr>
          <w:rFonts w:ascii="Arial" w:hAnsi="Arial" w:cs="Arial"/>
          <w:bCs/>
          <w:sz w:val="26"/>
          <w:szCs w:val="26"/>
          <w:lang w:val="es-ES"/>
        </w:rPr>
        <w:t>.</w:t>
      </w:r>
    </w:p>
    <w:p w14:paraId="4AFF42BF" w14:textId="59055487" w:rsidR="009834ED" w:rsidRPr="007137AB" w:rsidRDefault="007137AB" w:rsidP="007137AB">
      <w:pPr>
        <w:jc w:val="both"/>
        <w:rPr>
          <w:rFonts w:ascii="Arial" w:hAnsi="Arial" w:cs="Arial"/>
          <w:bCs/>
          <w:sz w:val="26"/>
          <w:szCs w:val="26"/>
        </w:rPr>
      </w:pPr>
      <w:r w:rsidRPr="007137AB">
        <w:rPr>
          <w:rFonts w:ascii="Arial" w:hAnsi="Arial" w:cs="Arial"/>
          <w:bCs/>
          <w:sz w:val="26"/>
          <w:szCs w:val="26"/>
        </w:rPr>
        <w:pict w14:anchorId="19202ED2">
          <v:rect id="_x0000_i1029" style="width:441.9pt;height:1.5pt" o:hrstd="t" o:hr="t" fillcolor="#a0a0a0" stroked="f"/>
        </w:pict>
      </w:r>
    </w:p>
    <w:sectPr w:rsidR="009834ED" w:rsidRPr="007137AB" w:rsidSect="007137AB">
      <w:pgSz w:w="11907" w:h="16840" w:code="9"/>
      <w:pgMar w:top="1134" w:right="1077" w:bottom="1134" w:left="2552" w:header="0" w:footer="0" w:gutter="0"/>
      <w:cols w:space="720"/>
      <w:formProt w:val="0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1"/>
    <w:family w:val="roman"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C5890"/>
    <w:multiLevelType w:val="hybridMultilevel"/>
    <w:tmpl w:val="AFF25592"/>
    <w:lvl w:ilvl="0" w:tplc="42FAC784">
      <w:start w:val="2"/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73590"/>
    <w:multiLevelType w:val="hybridMultilevel"/>
    <w:tmpl w:val="FC12DD7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820DB6"/>
    <w:multiLevelType w:val="hybridMultilevel"/>
    <w:tmpl w:val="AF34014A"/>
    <w:lvl w:ilvl="0" w:tplc="BEB2461A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D8C5685"/>
    <w:multiLevelType w:val="hybridMultilevel"/>
    <w:tmpl w:val="F2147C5E"/>
    <w:lvl w:ilvl="0" w:tplc="2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405B2DE5"/>
    <w:multiLevelType w:val="hybridMultilevel"/>
    <w:tmpl w:val="1A082D7E"/>
    <w:lvl w:ilvl="0" w:tplc="E992302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55049F"/>
    <w:multiLevelType w:val="multilevel"/>
    <w:tmpl w:val="DBAAB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49760545"/>
    <w:multiLevelType w:val="hybridMultilevel"/>
    <w:tmpl w:val="9D462D5A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5301CF"/>
    <w:multiLevelType w:val="multilevel"/>
    <w:tmpl w:val="02941ED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55851DC8"/>
    <w:multiLevelType w:val="multilevel"/>
    <w:tmpl w:val="7062B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64F6782A"/>
    <w:multiLevelType w:val="hybridMultilevel"/>
    <w:tmpl w:val="48929F34"/>
    <w:lvl w:ilvl="0" w:tplc="F572DF2E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AC429AD"/>
    <w:multiLevelType w:val="hybridMultilevel"/>
    <w:tmpl w:val="330E04B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842A1E"/>
    <w:multiLevelType w:val="hybridMultilevel"/>
    <w:tmpl w:val="CA98E09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66750B"/>
    <w:multiLevelType w:val="hybridMultilevel"/>
    <w:tmpl w:val="E7A662C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0489465">
    <w:abstractNumId w:val="5"/>
  </w:num>
  <w:num w:numId="2" w16cid:durableId="1631664520">
    <w:abstractNumId w:val="8"/>
  </w:num>
  <w:num w:numId="3" w16cid:durableId="491146221">
    <w:abstractNumId w:val="7"/>
  </w:num>
  <w:num w:numId="4" w16cid:durableId="1721442589">
    <w:abstractNumId w:val="12"/>
  </w:num>
  <w:num w:numId="5" w16cid:durableId="1156146123">
    <w:abstractNumId w:val="6"/>
  </w:num>
  <w:num w:numId="6" w16cid:durableId="1115904932">
    <w:abstractNumId w:val="4"/>
  </w:num>
  <w:num w:numId="7" w16cid:durableId="1833140130">
    <w:abstractNumId w:val="0"/>
  </w:num>
  <w:num w:numId="8" w16cid:durableId="398753335">
    <w:abstractNumId w:val="2"/>
  </w:num>
  <w:num w:numId="9" w16cid:durableId="2143116219">
    <w:abstractNumId w:val="9"/>
  </w:num>
  <w:num w:numId="10" w16cid:durableId="1917353484">
    <w:abstractNumId w:val="1"/>
  </w:num>
  <w:num w:numId="11" w16cid:durableId="633021703">
    <w:abstractNumId w:val="11"/>
  </w:num>
  <w:num w:numId="12" w16cid:durableId="1226256711">
    <w:abstractNumId w:val="10"/>
  </w:num>
  <w:num w:numId="13" w16cid:durableId="15366244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3E1B"/>
    <w:rsid w:val="00030BF4"/>
    <w:rsid w:val="00041239"/>
    <w:rsid w:val="00053992"/>
    <w:rsid w:val="000563CC"/>
    <w:rsid w:val="00082110"/>
    <w:rsid w:val="00085062"/>
    <w:rsid w:val="000851C4"/>
    <w:rsid w:val="000E4487"/>
    <w:rsid w:val="001120BE"/>
    <w:rsid w:val="00134924"/>
    <w:rsid w:val="00142E61"/>
    <w:rsid w:val="0014448E"/>
    <w:rsid w:val="00180F9D"/>
    <w:rsid w:val="001A727E"/>
    <w:rsid w:val="001B596F"/>
    <w:rsid w:val="001C25A6"/>
    <w:rsid w:val="001E3768"/>
    <w:rsid w:val="001E64DB"/>
    <w:rsid w:val="00227EFF"/>
    <w:rsid w:val="00256C35"/>
    <w:rsid w:val="00271709"/>
    <w:rsid w:val="00284DDB"/>
    <w:rsid w:val="002A0C32"/>
    <w:rsid w:val="002A3CD0"/>
    <w:rsid w:val="002A4004"/>
    <w:rsid w:val="002A6566"/>
    <w:rsid w:val="002C2743"/>
    <w:rsid w:val="002C7E02"/>
    <w:rsid w:val="002F01A1"/>
    <w:rsid w:val="003026F5"/>
    <w:rsid w:val="00310A5F"/>
    <w:rsid w:val="00327F53"/>
    <w:rsid w:val="003347FF"/>
    <w:rsid w:val="00347561"/>
    <w:rsid w:val="00351107"/>
    <w:rsid w:val="003519B2"/>
    <w:rsid w:val="003553D0"/>
    <w:rsid w:val="003560AB"/>
    <w:rsid w:val="003A5748"/>
    <w:rsid w:val="003E2136"/>
    <w:rsid w:val="00420977"/>
    <w:rsid w:val="0042478B"/>
    <w:rsid w:val="00455524"/>
    <w:rsid w:val="0046582E"/>
    <w:rsid w:val="004827CA"/>
    <w:rsid w:val="004859E3"/>
    <w:rsid w:val="004E0B3D"/>
    <w:rsid w:val="0050494B"/>
    <w:rsid w:val="005059C2"/>
    <w:rsid w:val="00522350"/>
    <w:rsid w:val="00525094"/>
    <w:rsid w:val="00543F70"/>
    <w:rsid w:val="0057389E"/>
    <w:rsid w:val="00591BB2"/>
    <w:rsid w:val="005D6ECC"/>
    <w:rsid w:val="005E25C9"/>
    <w:rsid w:val="005F340A"/>
    <w:rsid w:val="006163AE"/>
    <w:rsid w:val="0063019B"/>
    <w:rsid w:val="0063119F"/>
    <w:rsid w:val="00670F96"/>
    <w:rsid w:val="00677C0C"/>
    <w:rsid w:val="006805A4"/>
    <w:rsid w:val="006B464D"/>
    <w:rsid w:val="007137AB"/>
    <w:rsid w:val="00722A4E"/>
    <w:rsid w:val="00737999"/>
    <w:rsid w:val="00764A35"/>
    <w:rsid w:val="00772E44"/>
    <w:rsid w:val="007A075B"/>
    <w:rsid w:val="007A2500"/>
    <w:rsid w:val="007C6471"/>
    <w:rsid w:val="007D1A4E"/>
    <w:rsid w:val="007D5628"/>
    <w:rsid w:val="007D7275"/>
    <w:rsid w:val="007E036A"/>
    <w:rsid w:val="007E15FA"/>
    <w:rsid w:val="00804B76"/>
    <w:rsid w:val="0081125C"/>
    <w:rsid w:val="00811B16"/>
    <w:rsid w:val="0081201D"/>
    <w:rsid w:val="00825AF9"/>
    <w:rsid w:val="008347D0"/>
    <w:rsid w:val="008659AC"/>
    <w:rsid w:val="008A285A"/>
    <w:rsid w:val="008A2DF9"/>
    <w:rsid w:val="008D0990"/>
    <w:rsid w:val="008D719D"/>
    <w:rsid w:val="008F02C9"/>
    <w:rsid w:val="008F35B8"/>
    <w:rsid w:val="008F43C0"/>
    <w:rsid w:val="00904810"/>
    <w:rsid w:val="00913A9E"/>
    <w:rsid w:val="00916EB6"/>
    <w:rsid w:val="0091760F"/>
    <w:rsid w:val="0093375B"/>
    <w:rsid w:val="0094764C"/>
    <w:rsid w:val="0095709C"/>
    <w:rsid w:val="00963727"/>
    <w:rsid w:val="009649AB"/>
    <w:rsid w:val="009834ED"/>
    <w:rsid w:val="009A5ADC"/>
    <w:rsid w:val="009E02C6"/>
    <w:rsid w:val="009E0693"/>
    <w:rsid w:val="00A27446"/>
    <w:rsid w:val="00A330E2"/>
    <w:rsid w:val="00A41050"/>
    <w:rsid w:val="00A64C9F"/>
    <w:rsid w:val="00A73613"/>
    <w:rsid w:val="00A74410"/>
    <w:rsid w:val="00A84CAD"/>
    <w:rsid w:val="00A9234E"/>
    <w:rsid w:val="00A97AF6"/>
    <w:rsid w:val="00AA38DF"/>
    <w:rsid w:val="00AB50CB"/>
    <w:rsid w:val="00B31287"/>
    <w:rsid w:val="00B442D6"/>
    <w:rsid w:val="00B50DCA"/>
    <w:rsid w:val="00B740FF"/>
    <w:rsid w:val="00B8016D"/>
    <w:rsid w:val="00B86FBF"/>
    <w:rsid w:val="00B95145"/>
    <w:rsid w:val="00BA2427"/>
    <w:rsid w:val="00BC5A16"/>
    <w:rsid w:val="00BE78C7"/>
    <w:rsid w:val="00BF18FE"/>
    <w:rsid w:val="00C84A5F"/>
    <w:rsid w:val="00C84B71"/>
    <w:rsid w:val="00C96E01"/>
    <w:rsid w:val="00CC175E"/>
    <w:rsid w:val="00CC22AB"/>
    <w:rsid w:val="00CC22D2"/>
    <w:rsid w:val="00CF0B54"/>
    <w:rsid w:val="00D03CE9"/>
    <w:rsid w:val="00D052E4"/>
    <w:rsid w:val="00D2249C"/>
    <w:rsid w:val="00D22887"/>
    <w:rsid w:val="00D23B5E"/>
    <w:rsid w:val="00D345B0"/>
    <w:rsid w:val="00D4084C"/>
    <w:rsid w:val="00D408CD"/>
    <w:rsid w:val="00D45384"/>
    <w:rsid w:val="00D53E9E"/>
    <w:rsid w:val="00D73E1B"/>
    <w:rsid w:val="00D753FF"/>
    <w:rsid w:val="00D77323"/>
    <w:rsid w:val="00D939A8"/>
    <w:rsid w:val="00D97E9D"/>
    <w:rsid w:val="00DB6493"/>
    <w:rsid w:val="00DD76D0"/>
    <w:rsid w:val="00DF12B9"/>
    <w:rsid w:val="00E01A43"/>
    <w:rsid w:val="00E05089"/>
    <w:rsid w:val="00E20A38"/>
    <w:rsid w:val="00E24182"/>
    <w:rsid w:val="00E27D32"/>
    <w:rsid w:val="00E633F2"/>
    <w:rsid w:val="00E86A8D"/>
    <w:rsid w:val="00E93822"/>
    <w:rsid w:val="00EA0802"/>
    <w:rsid w:val="00EA7F8D"/>
    <w:rsid w:val="00EC7615"/>
    <w:rsid w:val="00ED041F"/>
    <w:rsid w:val="00EF1320"/>
    <w:rsid w:val="00F448A0"/>
    <w:rsid w:val="00F61ED2"/>
    <w:rsid w:val="00F622C5"/>
    <w:rsid w:val="00F64167"/>
    <w:rsid w:val="00F727B7"/>
    <w:rsid w:val="00F83F09"/>
    <w:rsid w:val="00FC49E6"/>
    <w:rsid w:val="00FD252B"/>
    <w:rsid w:val="00FE2B04"/>
    <w:rsid w:val="00FF340A"/>
    <w:rsid w:val="00FF3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A15A8"/>
  <w15:docId w15:val="{1D30B897-03FC-431A-9F3F-F2AA08B94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NSimSun" w:hAnsi="Times New Roman" w:cs="Lucida Sans"/>
        <w:kern w:val="2"/>
        <w:sz w:val="24"/>
        <w:szCs w:val="24"/>
        <w:lang w:val="es-A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C6471"/>
    <w:pPr>
      <w:keepNext/>
      <w:keepLines/>
      <w:spacing w:before="480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eastAsia="Microsoft YaHei"/>
      <w:sz w:val="30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  <w:sz w:val="21"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Default">
    <w:name w:val="Default"/>
    <w:qFormat/>
    <w:rPr>
      <w:rFonts w:ascii="Arial" w:hAnsi="Arial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1125C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125C"/>
    <w:rPr>
      <w:rFonts w:ascii="Tahoma" w:hAnsi="Tahoma" w:cs="Mangal"/>
      <w:sz w:val="16"/>
      <w:szCs w:val="14"/>
    </w:rPr>
  </w:style>
  <w:style w:type="paragraph" w:styleId="Prrafodelista">
    <w:name w:val="List Paragraph"/>
    <w:basedOn w:val="Normal"/>
    <w:uiPriority w:val="34"/>
    <w:qFormat/>
    <w:rsid w:val="00DB6493"/>
    <w:pPr>
      <w:ind w:left="720"/>
      <w:contextualSpacing/>
    </w:pPr>
    <w:rPr>
      <w:rFonts w:cs="Mangal"/>
      <w:szCs w:val="21"/>
    </w:rPr>
  </w:style>
  <w:style w:type="character" w:customStyle="1" w:styleId="Ttulo1Car">
    <w:name w:val="Título 1 Car"/>
    <w:basedOn w:val="Fuentedeprrafopredeter"/>
    <w:link w:val="Ttulo1"/>
    <w:uiPriority w:val="9"/>
    <w:rsid w:val="007C6471"/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styleId="Hipervnculo">
    <w:name w:val="Hyperlink"/>
    <w:basedOn w:val="Fuentedeprrafopredeter"/>
    <w:uiPriority w:val="99"/>
    <w:unhideWhenUsed/>
    <w:rsid w:val="001C25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4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922</Words>
  <Characters>5072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Ryzen5</cp:lastModifiedBy>
  <cp:revision>8</cp:revision>
  <cp:lastPrinted>2026-05-07T17:59:00Z</cp:lastPrinted>
  <dcterms:created xsi:type="dcterms:W3CDTF">2026-05-05T16:38:00Z</dcterms:created>
  <dcterms:modified xsi:type="dcterms:W3CDTF">2026-05-11T13:18:00Z</dcterms:modified>
  <dc:language>es-AR</dc:language>
</cp:coreProperties>
</file>