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1C33E" w14:textId="73A5043E" w:rsidR="00BD5129" w:rsidRPr="00D979B2" w:rsidRDefault="00BD5129" w:rsidP="00BD5129">
      <w:pPr>
        <w:ind w:left="4" w:hangingChars="1" w:hanging="4"/>
        <w:jc w:val="center"/>
        <w:outlineLvl w:val="0"/>
        <w:rPr>
          <w:rFonts w:ascii="Cambria" w:eastAsia="SimSun" w:hAnsi="Cambria"/>
          <w:b/>
          <w:position w:val="-1"/>
          <w:sz w:val="36"/>
          <w:szCs w:val="32"/>
          <w:u w:val="single"/>
        </w:rPr>
      </w:pPr>
      <w:bookmarkStart w:id="0" w:name="_Hlk130898592"/>
      <w:r w:rsidRPr="00D979B2">
        <w:rPr>
          <w:rFonts w:ascii="Cambria" w:eastAsia="SimSun" w:hAnsi="Cambria"/>
          <w:b/>
          <w:position w:val="-1"/>
          <w:sz w:val="36"/>
          <w:szCs w:val="32"/>
          <w:u w:val="single"/>
        </w:rPr>
        <w:t xml:space="preserve">Expediente </w:t>
      </w:r>
      <w:proofErr w:type="spellStart"/>
      <w:r w:rsidRPr="00D979B2">
        <w:rPr>
          <w:rFonts w:ascii="Cambria" w:eastAsia="SimSun" w:hAnsi="Cambria"/>
          <w:b/>
          <w:position w:val="-1"/>
          <w:sz w:val="36"/>
          <w:szCs w:val="32"/>
          <w:u w:val="single"/>
        </w:rPr>
        <w:t>N°</w:t>
      </w:r>
      <w:proofErr w:type="spellEnd"/>
      <w:r w:rsidRPr="00D979B2">
        <w:rPr>
          <w:rFonts w:ascii="Cambria" w:eastAsia="SimSun" w:hAnsi="Cambria"/>
          <w:b/>
          <w:position w:val="-1"/>
          <w:sz w:val="36"/>
          <w:szCs w:val="32"/>
          <w:u w:val="single"/>
        </w:rPr>
        <w:t xml:space="preserve"> </w:t>
      </w:r>
      <w:r>
        <w:rPr>
          <w:rFonts w:ascii="Cambria" w:eastAsia="SimSun" w:hAnsi="Cambria"/>
          <w:b/>
          <w:position w:val="-1"/>
          <w:sz w:val="36"/>
          <w:szCs w:val="32"/>
          <w:u w:val="single"/>
        </w:rPr>
        <w:t>95</w:t>
      </w:r>
      <w:r w:rsidRPr="00D979B2">
        <w:rPr>
          <w:rFonts w:ascii="Cambria" w:eastAsia="SimSun" w:hAnsi="Cambria"/>
          <w:b/>
          <w:position w:val="-1"/>
          <w:sz w:val="36"/>
          <w:szCs w:val="32"/>
          <w:u w:val="single"/>
        </w:rPr>
        <w:t>/2026</w:t>
      </w:r>
    </w:p>
    <w:bookmarkEnd w:id="0"/>
    <w:p w14:paraId="0AEBD587" w14:textId="77777777" w:rsidR="00BD5129" w:rsidRPr="00D979B2" w:rsidRDefault="00BD5129" w:rsidP="00BD5129">
      <w:pPr>
        <w:ind w:left="3" w:hangingChars="1" w:hanging="3"/>
        <w:jc w:val="center"/>
        <w:outlineLvl w:val="0"/>
        <w:rPr>
          <w:rFonts w:ascii="Helvetica Neue" w:eastAsia="Arial Unicode MS" w:hAnsi="Helvetica Neue" w:cs="Arial Unicode MS" w:hint="eastAsia"/>
          <w:position w:val="1"/>
        </w:rPr>
      </w:pPr>
      <w:r w:rsidRPr="00D979B2">
        <w:rPr>
          <w:rFonts w:ascii="Arial Narrow" w:eastAsia="Arial" w:hAnsi="Arial Narrow"/>
          <w:position w:val="-1"/>
          <w:sz w:val="32"/>
          <w:szCs w:val="32"/>
        </w:rPr>
        <w:t>PROYECTO DE ORDENANZA</w:t>
      </w:r>
    </w:p>
    <w:p w14:paraId="52927DE6" w14:textId="146B51C5" w:rsidR="0081125C" w:rsidRPr="00BD5129" w:rsidRDefault="00BD5129" w:rsidP="00BD5129">
      <w:pPr>
        <w:rPr>
          <w:rFonts w:ascii="Arial" w:hAnsi="Arial" w:cs="Arial"/>
          <w:sz w:val="26"/>
          <w:szCs w:val="26"/>
        </w:rPr>
      </w:pPr>
      <w:r>
        <w:rPr>
          <w:rFonts w:ascii="Helvetica Neue" w:eastAsia="Arial Unicode MS" w:hAnsi="Helvetica Neue" w:cs="Arial Unicode MS"/>
          <w:position w:val="1"/>
        </w:rPr>
        <w:pict w14:anchorId="19C798E8">
          <v:rect id="_x0000_i1033" style="width:441.9pt;height:1.5pt" o:hralign="center" o:hrstd="t" o:hr="t" fillcolor="#a0a0a0" stroked="f"/>
        </w:pict>
      </w:r>
    </w:p>
    <w:p w14:paraId="58F4C5A2" w14:textId="6DBCE8D5" w:rsidR="00D73E1B" w:rsidRPr="00BD5129" w:rsidRDefault="00BA2427" w:rsidP="002C2743">
      <w:pPr>
        <w:jc w:val="right"/>
        <w:rPr>
          <w:rFonts w:ascii="Arial" w:hAnsi="Arial" w:cs="Arial"/>
          <w:sz w:val="26"/>
          <w:szCs w:val="26"/>
        </w:rPr>
      </w:pPr>
      <w:r w:rsidRPr="00BD5129">
        <w:rPr>
          <w:rFonts w:ascii="Arial" w:hAnsi="Arial" w:cs="Arial"/>
          <w:sz w:val="26"/>
          <w:szCs w:val="26"/>
        </w:rPr>
        <w:t xml:space="preserve">25 de </w:t>
      </w:r>
      <w:proofErr w:type="gramStart"/>
      <w:r w:rsidRPr="00BD5129">
        <w:rPr>
          <w:rFonts w:ascii="Arial" w:hAnsi="Arial" w:cs="Arial"/>
          <w:sz w:val="26"/>
          <w:szCs w:val="26"/>
        </w:rPr>
        <w:t>Mayo</w:t>
      </w:r>
      <w:proofErr w:type="gramEnd"/>
      <w:r w:rsidRPr="00BD5129">
        <w:rPr>
          <w:rFonts w:ascii="Arial" w:hAnsi="Arial" w:cs="Arial"/>
          <w:sz w:val="26"/>
          <w:szCs w:val="26"/>
        </w:rPr>
        <w:t xml:space="preserve">, </w:t>
      </w:r>
      <w:r w:rsidR="00663FCE" w:rsidRPr="00BD5129">
        <w:rPr>
          <w:rFonts w:ascii="Arial" w:hAnsi="Arial" w:cs="Arial"/>
          <w:sz w:val="26"/>
          <w:szCs w:val="26"/>
        </w:rPr>
        <w:t>2</w:t>
      </w:r>
      <w:r w:rsidR="00347561" w:rsidRPr="00BD5129">
        <w:rPr>
          <w:rFonts w:ascii="Arial" w:hAnsi="Arial" w:cs="Arial"/>
          <w:sz w:val="26"/>
          <w:szCs w:val="26"/>
        </w:rPr>
        <w:t xml:space="preserve"> de </w:t>
      </w:r>
      <w:proofErr w:type="gramStart"/>
      <w:r w:rsidR="00663FCE" w:rsidRPr="00BD5129">
        <w:rPr>
          <w:rFonts w:ascii="Arial" w:hAnsi="Arial" w:cs="Arial"/>
          <w:sz w:val="26"/>
          <w:szCs w:val="26"/>
        </w:rPr>
        <w:t>Junio</w:t>
      </w:r>
      <w:proofErr w:type="gramEnd"/>
      <w:r w:rsidR="00663FCE" w:rsidRPr="00BD5129">
        <w:rPr>
          <w:rFonts w:ascii="Arial" w:hAnsi="Arial" w:cs="Arial"/>
          <w:sz w:val="26"/>
          <w:szCs w:val="26"/>
        </w:rPr>
        <w:t xml:space="preserve"> </w:t>
      </w:r>
      <w:r w:rsidR="00E01A43" w:rsidRPr="00BD5129">
        <w:rPr>
          <w:rFonts w:ascii="Arial" w:hAnsi="Arial" w:cs="Arial"/>
          <w:sz w:val="26"/>
          <w:szCs w:val="26"/>
        </w:rPr>
        <w:t>de 2026</w:t>
      </w:r>
    </w:p>
    <w:p w14:paraId="033482C7" w14:textId="77777777" w:rsidR="00DD76D0" w:rsidRPr="00BD5129" w:rsidRDefault="00DD76D0" w:rsidP="002C2743">
      <w:pPr>
        <w:jc w:val="both"/>
        <w:rPr>
          <w:rFonts w:ascii="Arial" w:hAnsi="Arial" w:cs="Arial"/>
          <w:sz w:val="26"/>
          <w:szCs w:val="26"/>
        </w:rPr>
      </w:pPr>
    </w:p>
    <w:p w14:paraId="1089C5FE" w14:textId="77777777" w:rsidR="00D73E1B" w:rsidRPr="00BD5129" w:rsidRDefault="00347561" w:rsidP="002C2743">
      <w:pPr>
        <w:jc w:val="center"/>
        <w:rPr>
          <w:rFonts w:ascii="Arial" w:hAnsi="Arial" w:cs="Arial"/>
          <w:b/>
          <w:sz w:val="26"/>
          <w:szCs w:val="26"/>
        </w:rPr>
      </w:pPr>
      <w:r w:rsidRPr="00BD5129">
        <w:rPr>
          <w:rFonts w:ascii="Arial" w:hAnsi="Arial" w:cs="Arial"/>
          <w:b/>
          <w:sz w:val="26"/>
          <w:szCs w:val="26"/>
        </w:rPr>
        <w:t>PROYECTO DE ORDENANZA</w:t>
      </w:r>
    </w:p>
    <w:p w14:paraId="034CF99E" w14:textId="77777777" w:rsidR="00E21DB9" w:rsidRPr="00BD5129" w:rsidRDefault="00E21DB9" w:rsidP="00E21DB9">
      <w:pPr>
        <w:jc w:val="both"/>
        <w:rPr>
          <w:rFonts w:ascii="Arial" w:hAnsi="Arial" w:cs="Arial"/>
          <w:bCs/>
          <w:sz w:val="26"/>
          <w:szCs w:val="26"/>
        </w:rPr>
      </w:pPr>
    </w:p>
    <w:p w14:paraId="2EA5A5FA" w14:textId="77777777" w:rsidR="00E21DB9" w:rsidRPr="00BD5129" w:rsidRDefault="00E21DB9" w:rsidP="00E21DB9">
      <w:pPr>
        <w:jc w:val="both"/>
        <w:rPr>
          <w:rFonts w:ascii="Arial" w:hAnsi="Arial" w:cs="Arial"/>
          <w:sz w:val="26"/>
          <w:szCs w:val="26"/>
        </w:rPr>
      </w:pPr>
      <w:r w:rsidRPr="00BD5129">
        <w:rPr>
          <w:rFonts w:ascii="Arial" w:hAnsi="Arial" w:cs="Arial"/>
          <w:sz w:val="26"/>
          <w:szCs w:val="26"/>
        </w:rPr>
        <w:t>VISTO:</w:t>
      </w:r>
    </w:p>
    <w:p w14:paraId="44C265AE"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 xml:space="preserve">La necesidad de reconocer y promover la labor que desarrollan las Asociaciones de Bomberos Voluntarios del Partido de 25 de </w:t>
      </w:r>
      <w:proofErr w:type="gramStart"/>
      <w:r w:rsidRPr="00BD5129">
        <w:rPr>
          <w:rFonts w:ascii="Arial" w:hAnsi="Arial" w:cs="Arial"/>
          <w:bCs/>
          <w:sz w:val="26"/>
          <w:szCs w:val="26"/>
        </w:rPr>
        <w:t>Mayo</w:t>
      </w:r>
      <w:proofErr w:type="gramEnd"/>
      <w:r w:rsidRPr="00BD5129">
        <w:rPr>
          <w:rFonts w:ascii="Arial" w:hAnsi="Arial" w:cs="Arial"/>
          <w:bCs/>
          <w:sz w:val="26"/>
          <w:szCs w:val="26"/>
        </w:rPr>
        <w:t>, incorporando una exención específica en materia de Derechos de Oficina para los trámites vinculados a la Licencia Nacional de Conducir; y</w:t>
      </w:r>
    </w:p>
    <w:p w14:paraId="70C3AE15" w14:textId="77777777" w:rsidR="00663FCE" w:rsidRPr="00BD5129" w:rsidRDefault="00663FCE" w:rsidP="00663FCE">
      <w:pPr>
        <w:jc w:val="both"/>
        <w:rPr>
          <w:rFonts w:ascii="Arial" w:hAnsi="Arial" w:cs="Arial"/>
          <w:bCs/>
          <w:sz w:val="26"/>
          <w:szCs w:val="26"/>
        </w:rPr>
      </w:pPr>
    </w:p>
    <w:p w14:paraId="1DFA4EB9" w14:textId="77777777" w:rsidR="00663FCE" w:rsidRPr="00BD5129" w:rsidRDefault="00663FCE" w:rsidP="00663FCE">
      <w:pPr>
        <w:jc w:val="both"/>
        <w:rPr>
          <w:rFonts w:ascii="Arial" w:hAnsi="Arial" w:cs="Arial"/>
          <w:sz w:val="26"/>
          <w:szCs w:val="26"/>
        </w:rPr>
      </w:pPr>
      <w:r w:rsidRPr="00BD5129">
        <w:rPr>
          <w:rFonts w:ascii="Arial" w:hAnsi="Arial" w:cs="Arial"/>
          <w:sz w:val="26"/>
          <w:szCs w:val="26"/>
        </w:rPr>
        <w:t>CONSIDERANDO:</w:t>
      </w:r>
    </w:p>
    <w:p w14:paraId="7FFB853E"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Que los Bomberos Voluntarios constituyen una institución fundamental para la seguridad y protección de la comunidad, desarrollando tareas de prevención, asistencia y respuesta ante incendios, accidentes, catástrofes naturales, rescates y demás situaciones de emergencia.</w:t>
      </w:r>
    </w:p>
    <w:p w14:paraId="29D8C118"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Que dicha actividad se caracteriza por el compromiso, la solidaridad y la vocación de servicio de hombres y mujeres que, de manera voluntaria y desinteresada, destinan tiempo y recursos personales al cuidado de la población.</w:t>
      </w:r>
    </w:p>
    <w:p w14:paraId="40A5FEC7"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Que los integrantes de los Cuerpos Activos de las Asociaciones de Bomberos Voluntarios mantienen una permanente disponibilidad operativa, debiendo capacitarse y perfeccionarse de manera continua para el adecuado cumplimiento de sus funciones.</w:t>
      </w:r>
    </w:p>
    <w:p w14:paraId="20734E56"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Que la Licencia Nacional de Conducir constituye una herramienta indispensable para el desarrollo de las actividades propias del servicio bomberil, tanto para la conducción de unidades de emergencia como para la movilización requerida en el marco de las intervenciones y capacitaciones.</w:t>
      </w:r>
    </w:p>
    <w:p w14:paraId="0E574F30" w14:textId="5DA5F03D"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 xml:space="preserve">Que resulta deber del Departamento Ejecutivo Municipal reconocer y acompañar a aquellas instituciones intermedias que realizan aportes trascendentes al bienestar general y a la seguridad de los vecinos del Partido de 25 de </w:t>
      </w:r>
      <w:proofErr w:type="gramStart"/>
      <w:r w:rsidRPr="00BD5129">
        <w:rPr>
          <w:rFonts w:ascii="Arial" w:hAnsi="Arial" w:cs="Arial"/>
          <w:bCs/>
          <w:sz w:val="26"/>
          <w:szCs w:val="26"/>
        </w:rPr>
        <w:t>Mayo</w:t>
      </w:r>
      <w:proofErr w:type="gramEnd"/>
      <w:r w:rsidRPr="00BD5129">
        <w:rPr>
          <w:rFonts w:ascii="Arial" w:hAnsi="Arial" w:cs="Arial"/>
          <w:bCs/>
          <w:sz w:val="26"/>
          <w:szCs w:val="26"/>
        </w:rPr>
        <w:t>.</w:t>
      </w:r>
    </w:p>
    <w:p w14:paraId="118BAD5F" w14:textId="77777777"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Que la exención del pago de los Derechos de Oficina correspondientes a los trámites de obtención, renovación, ampliación, reemplazo o duplicado de la Licencia Nacional de Conducir constituye una medida de reconocimiento concreta y razonable hacia quienes prestan un servicio público esencial de manera voluntaria.</w:t>
      </w:r>
    </w:p>
    <w:p w14:paraId="2948692A" w14:textId="16F0091A" w:rsidR="00663FCE" w:rsidRPr="00BD5129" w:rsidRDefault="00663FCE" w:rsidP="00BD5129">
      <w:pPr>
        <w:ind w:firstLine="709"/>
        <w:jc w:val="both"/>
        <w:rPr>
          <w:rFonts w:ascii="Arial" w:hAnsi="Arial" w:cs="Arial"/>
          <w:bCs/>
          <w:sz w:val="26"/>
          <w:szCs w:val="26"/>
        </w:rPr>
      </w:pPr>
      <w:r w:rsidRPr="00BD5129">
        <w:rPr>
          <w:rFonts w:ascii="Arial" w:hAnsi="Arial" w:cs="Arial"/>
          <w:bCs/>
          <w:sz w:val="26"/>
          <w:szCs w:val="26"/>
        </w:rPr>
        <w:t xml:space="preserve">Que corresponde incorporar dicha exención al régimen previsto en el Artículo 131 del Anexo I de la Ordenanza Fiscal e Impositiva vigente, Capítulo XXV – Exenciones, a fin de garantizar su aplicación de manera permanente y uniforme para todos los integrantes de los Cuerpos Activos de las Asociaciones de Bomberos Voluntarios con asiento en el Partido de 25 de </w:t>
      </w:r>
      <w:proofErr w:type="gramStart"/>
      <w:r w:rsidRPr="00BD5129">
        <w:rPr>
          <w:rFonts w:ascii="Arial" w:hAnsi="Arial" w:cs="Arial"/>
          <w:bCs/>
          <w:sz w:val="26"/>
          <w:szCs w:val="26"/>
        </w:rPr>
        <w:t>Mayo</w:t>
      </w:r>
      <w:proofErr w:type="gramEnd"/>
      <w:r w:rsidRPr="00BD5129">
        <w:rPr>
          <w:rFonts w:ascii="Arial" w:hAnsi="Arial" w:cs="Arial"/>
          <w:bCs/>
          <w:sz w:val="26"/>
          <w:szCs w:val="26"/>
        </w:rPr>
        <w:t>.</w:t>
      </w:r>
    </w:p>
    <w:p w14:paraId="752CB74F" w14:textId="77777777" w:rsidR="00663FCE" w:rsidRPr="00BD5129" w:rsidRDefault="00663FCE" w:rsidP="00663FCE">
      <w:pPr>
        <w:ind w:firstLine="709"/>
        <w:jc w:val="both"/>
        <w:rPr>
          <w:rFonts w:ascii="Arial" w:hAnsi="Arial" w:cs="Arial"/>
          <w:sz w:val="26"/>
          <w:szCs w:val="26"/>
        </w:rPr>
      </w:pPr>
      <w:r w:rsidRPr="00BD5129">
        <w:rPr>
          <w:rFonts w:ascii="Arial" w:hAnsi="Arial" w:cs="Arial"/>
          <w:sz w:val="26"/>
          <w:szCs w:val="26"/>
        </w:rPr>
        <w:lastRenderedPageBreak/>
        <w:t>Por ello:</w:t>
      </w:r>
    </w:p>
    <w:p w14:paraId="3553AA43" w14:textId="1199EE55" w:rsidR="00663FCE" w:rsidRPr="00BD5129" w:rsidRDefault="00663FCE" w:rsidP="00663FCE">
      <w:pPr>
        <w:jc w:val="both"/>
        <w:rPr>
          <w:rFonts w:ascii="Arial" w:hAnsi="Arial" w:cs="Arial"/>
          <w:sz w:val="26"/>
          <w:szCs w:val="26"/>
        </w:rPr>
      </w:pPr>
      <w:r w:rsidRPr="00BD5129">
        <w:rPr>
          <w:rFonts w:ascii="Arial" w:hAnsi="Arial" w:cs="Arial"/>
          <w:sz w:val="26"/>
          <w:szCs w:val="26"/>
        </w:rPr>
        <w:t>El Departamento Ejecutivo de la Municipalidad de Veinticinco de Mayo eleva a consideración del Honorable Concejo Deliberante el siguiente proyecto de:</w:t>
      </w:r>
    </w:p>
    <w:p w14:paraId="65B79B63" w14:textId="77777777" w:rsidR="00663FCE" w:rsidRPr="00BD5129" w:rsidRDefault="00663FCE" w:rsidP="00663FCE">
      <w:pPr>
        <w:jc w:val="center"/>
        <w:rPr>
          <w:rFonts w:ascii="Arial" w:hAnsi="Arial" w:cs="Arial"/>
          <w:b/>
          <w:bCs/>
          <w:sz w:val="26"/>
          <w:szCs w:val="26"/>
          <w:u w:val="single"/>
        </w:rPr>
      </w:pPr>
      <w:r w:rsidRPr="00BD5129">
        <w:rPr>
          <w:rFonts w:ascii="Arial" w:hAnsi="Arial" w:cs="Arial"/>
          <w:b/>
          <w:bCs/>
          <w:sz w:val="26"/>
          <w:szCs w:val="26"/>
          <w:u w:val="single"/>
        </w:rPr>
        <w:t>ORDENANZA</w:t>
      </w:r>
    </w:p>
    <w:p w14:paraId="236C6CBD" w14:textId="77777777" w:rsidR="00663FCE" w:rsidRPr="00BD5129" w:rsidRDefault="00663FCE" w:rsidP="00663FCE">
      <w:pPr>
        <w:jc w:val="both"/>
        <w:rPr>
          <w:rFonts w:ascii="Arial" w:hAnsi="Arial" w:cs="Arial"/>
          <w:bCs/>
          <w:sz w:val="26"/>
          <w:szCs w:val="26"/>
        </w:rPr>
      </w:pPr>
    </w:p>
    <w:p w14:paraId="616BA404" w14:textId="2F5B8D9E" w:rsidR="00663FCE" w:rsidRPr="00BD5129" w:rsidRDefault="00663FCE" w:rsidP="00663FCE">
      <w:pPr>
        <w:jc w:val="both"/>
        <w:rPr>
          <w:rFonts w:ascii="Arial" w:hAnsi="Arial" w:cs="Arial"/>
          <w:bCs/>
          <w:sz w:val="26"/>
          <w:szCs w:val="26"/>
        </w:rPr>
      </w:pPr>
      <w:r w:rsidRPr="00BD5129">
        <w:rPr>
          <w:rFonts w:ascii="Arial" w:hAnsi="Arial" w:cs="Arial"/>
          <w:b/>
          <w:bCs/>
          <w:sz w:val="26"/>
          <w:szCs w:val="26"/>
          <w:u w:val="single"/>
        </w:rPr>
        <w:t>Artículo 1°:</w:t>
      </w:r>
      <w:r w:rsidRPr="00BD5129">
        <w:rPr>
          <w:rFonts w:ascii="Arial" w:hAnsi="Arial" w:cs="Arial"/>
          <w:bCs/>
          <w:sz w:val="26"/>
          <w:szCs w:val="26"/>
        </w:rPr>
        <w:t xml:space="preserve"> </w:t>
      </w:r>
      <w:r w:rsidR="00A2200E" w:rsidRPr="00BD5129">
        <w:rPr>
          <w:rFonts w:ascii="Arial" w:hAnsi="Arial" w:cs="Arial"/>
          <w:bCs/>
          <w:sz w:val="26"/>
          <w:szCs w:val="26"/>
        </w:rPr>
        <w:t>Incorpóre</w:t>
      </w:r>
      <w:r w:rsidRPr="00BD5129">
        <w:rPr>
          <w:rFonts w:ascii="Arial" w:hAnsi="Arial" w:cs="Arial"/>
          <w:bCs/>
          <w:sz w:val="26"/>
          <w:szCs w:val="26"/>
        </w:rPr>
        <w:t xml:space="preserve">se </w:t>
      </w:r>
      <w:r w:rsidR="00A2200E" w:rsidRPr="00BD5129">
        <w:rPr>
          <w:rFonts w:ascii="Arial" w:hAnsi="Arial" w:cs="Arial"/>
          <w:b/>
          <w:bCs/>
          <w:sz w:val="26"/>
          <w:szCs w:val="26"/>
        </w:rPr>
        <w:t xml:space="preserve">el inciso D) </w:t>
      </w:r>
      <w:r w:rsidRPr="00BD5129">
        <w:rPr>
          <w:rFonts w:ascii="Arial" w:hAnsi="Arial" w:cs="Arial"/>
          <w:b/>
          <w:bCs/>
          <w:sz w:val="26"/>
          <w:szCs w:val="26"/>
        </w:rPr>
        <w:t>al Artículo 131</w:t>
      </w:r>
      <w:r w:rsidRPr="00BD5129">
        <w:rPr>
          <w:rFonts w:ascii="Arial" w:hAnsi="Arial" w:cs="Arial"/>
          <w:bCs/>
          <w:sz w:val="26"/>
          <w:szCs w:val="26"/>
        </w:rPr>
        <w:t xml:space="preserve"> del </w:t>
      </w:r>
      <w:r w:rsidRPr="00BD5129">
        <w:rPr>
          <w:rFonts w:ascii="Arial" w:hAnsi="Arial" w:cs="Arial"/>
          <w:b/>
          <w:bCs/>
          <w:sz w:val="26"/>
          <w:szCs w:val="26"/>
        </w:rPr>
        <w:t>Anexo I</w:t>
      </w:r>
      <w:r w:rsidRPr="00BD5129">
        <w:rPr>
          <w:rFonts w:ascii="Arial" w:hAnsi="Arial" w:cs="Arial"/>
          <w:bCs/>
          <w:sz w:val="26"/>
          <w:szCs w:val="26"/>
        </w:rPr>
        <w:t xml:space="preserve"> </w:t>
      </w:r>
      <w:r w:rsidR="00A2200E" w:rsidRPr="00BD5129">
        <w:rPr>
          <w:rFonts w:ascii="Arial" w:hAnsi="Arial" w:cs="Arial"/>
          <w:b/>
          <w:bCs/>
          <w:sz w:val="26"/>
          <w:szCs w:val="26"/>
        </w:rPr>
        <w:t>Fiscal</w:t>
      </w:r>
      <w:r w:rsidR="00A2200E" w:rsidRPr="00BD5129">
        <w:rPr>
          <w:rFonts w:ascii="Arial" w:hAnsi="Arial" w:cs="Arial"/>
          <w:bCs/>
          <w:sz w:val="26"/>
          <w:szCs w:val="26"/>
        </w:rPr>
        <w:t xml:space="preserve">, </w:t>
      </w:r>
      <w:r w:rsidRPr="00BD5129">
        <w:rPr>
          <w:rFonts w:ascii="Arial" w:hAnsi="Arial" w:cs="Arial"/>
          <w:bCs/>
          <w:sz w:val="26"/>
          <w:szCs w:val="26"/>
        </w:rPr>
        <w:t>de la Ordenanza Fiscal e Impositiva vigente</w:t>
      </w:r>
      <w:r w:rsidR="00A2200E" w:rsidRPr="00BD5129">
        <w:rPr>
          <w:rFonts w:ascii="Arial" w:hAnsi="Arial" w:cs="Arial"/>
          <w:bCs/>
          <w:sz w:val="26"/>
          <w:szCs w:val="26"/>
        </w:rPr>
        <w:t xml:space="preserve"> (según Texto Ordenado, Ordenanzas </w:t>
      </w:r>
      <w:r w:rsidRPr="00BD5129">
        <w:rPr>
          <w:rFonts w:ascii="Arial" w:hAnsi="Arial" w:cs="Arial"/>
          <w:bCs/>
          <w:sz w:val="26"/>
          <w:szCs w:val="26"/>
          <w:lang w:val="es-ES"/>
        </w:rPr>
        <w:t xml:space="preserve">N° 3434/2021, N° 3478/2022, N° </w:t>
      </w:r>
      <w:r w:rsidR="00A2200E" w:rsidRPr="00BD5129">
        <w:rPr>
          <w:rFonts w:ascii="Arial" w:hAnsi="Arial" w:cs="Arial"/>
          <w:bCs/>
          <w:sz w:val="26"/>
          <w:szCs w:val="26"/>
          <w:lang w:val="es-ES"/>
        </w:rPr>
        <w:t xml:space="preserve">3587/2024, </w:t>
      </w:r>
      <w:proofErr w:type="spellStart"/>
      <w:r w:rsidRPr="00BD5129">
        <w:rPr>
          <w:rFonts w:ascii="Arial" w:hAnsi="Arial" w:cs="Arial"/>
          <w:bCs/>
          <w:sz w:val="26"/>
          <w:szCs w:val="26"/>
          <w:lang w:val="es-ES"/>
        </w:rPr>
        <w:t>Nº</w:t>
      </w:r>
      <w:proofErr w:type="spellEnd"/>
      <w:r w:rsidRPr="00BD5129">
        <w:rPr>
          <w:rFonts w:ascii="Arial" w:hAnsi="Arial" w:cs="Arial"/>
          <w:bCs/>
          <w:sz w:val="26"/>
          <w:szCs w:val="26"/>
          <w:lang w:val="es-ES"/>
        </w:rPr>
        <w:t xml:space="preserve"> 3612/2025</w:t>
      </w:r>
      <w:r w:rsidR="00A2200E" w:rsidRPr="00BD5129">
        <w:rPr>
          <w:rFonts w:ascii="Arial" w:hAnsi="Arial" w:cs="Arial"/>
          <w:bCs/>
          <w:sz w:val="26"/>
          <w:szCs w:val="26"/>
          <w:lang w:val="es-ES"/>
        </w:rPr>
        <w:t xml:space="preserve"> y </w:t>
      </w:r>
      <w:proofErr w:type="spellStart"/>
      <w:r w:rsidR="00BD5129">
        <w:rPr>
          <w:rFonts w:ascii="Arial" w:hAnsi="Arial" w:cs="Arial"/>
          <w:bCs/>
          <w:sz w:val="26"/>
          <w:szCs w:val="26"/>
          <w:lang w:val="es-ES"/>
        </w:rPr>
        <w:t>N°</w:t>
      </w:r>
      <w:proofErr w:type="spellEnd"/>
      <w:r w:rsidR="00BD5129">
        <w:rPr>
          <w:rFonts w:ascii="Arial" w:hAnsi="Arial" w:cs="Arial"/>
          <w:bCs/>
          <w:sz w:val="26"/>
          <w:szCs w:val="26"/>
          <w:lang w:val="es-ES"/>
        </w:rPr>
        <w:t xml:space="preserve"> </w:t>
      </w:r>
      <w:r w:rsidR="00A2200E" w:rsidRPr="00BD5129">
        <w:rPr>
          <w:rFonts w:ascii="Arial" w:hAnsi="Arial" w:cs="Arial"/>
          <w:bCs/>
          <w:sz w:val="26"/>
          <w:szCs w:val="26"/>
        </w:rPr>
        <w:t xml:space="preserve">3624/2025) </w:t>
      </w:r>
      <w:r w:rsidR="00A2200E" w:rsidRPr="00BD5129">
        <w:rPr>
          <w:rFonts w:ascii="Arial" w:hAnsi="Arial" w:cs="Arial"/>
          <w:bCs/>
          <w:sz w:val="26"/>
          <w:szCs w:val="26"/>
          <w:lang w:val="es-ES"/>
        </w:rPr>
        <w:t>que pertenece al</w:t>
      </w:r>
      <w:r w:rsidRPr="00BD5129">
        <w:rPr>
          <w:rFonts w:ascii="Arial" w:hAnsi="Arial" w:cs="Arial"/>
          <w:bCs/>
          <w:sz w:val="26"/>
          <w:szCs w:val="26"/>
        </w:rPr>
        <w:t xml:space="preserve"> </w:t>
      </w:r>
      <w:r w:rsidR="00A2200E" w:rsidRPr="00BD5129">
        <w:rPr>
          <w:rFonts w:ascii="Arial" w:hAnsi="Arial" w:cs="Arial"/>
          <w:bCs/>
          <w:sz w:val="26"/>
          <w:szCs w:val="26"/>
        </w:rPr>
        <w:t xml:space="preserve">CAPÍTULO VIGÉSIMO QUINTO </w:t>
      </w:r>
      <w:r w:rsidRPr="00BD5129">
        <w:rPr>
          <w:rFonts w:ascii="Arial" w:hAnsi="Arial" w:cs="Arial"/>
          <w:bCs/>
          <w:sz w:val="26"/>
          <w:szCs w:val="26"/>
        </w:rPr>
        <w:t xml:space="preserve">– </w:t>
      </w:r>
      <w:r w:rsidR="00A2200E" w:rsidRPr="00BD5129">
        <w:rPr>
          <w:rFonts w:ascii="Arial" w:hAnsi="Arial" w:cs="Arial"/>
          <w:bCs/>
          <w:sz w:val="26"/>
          <w:szCs w:val="26"/>
        </w:rPr>
        <w:t>EXENCIONES</w:t>
      </w:r>
      <w:r w:rsidRPr="00BD5129">
        <w:rPr>
          <w:rFonts w:ascii="Arial" w:hAnsi="Arial" w:cs="Arial"/>
          <w:bCs/>
          <w:sz w:val="26"/>
          <w:szCs w:val="26"/>
        </w:rPr>
        <w:t xml:space="preserve">, dentro del apartado correspondiente a los Derechos de Oficina – Licencias de Conducir, </w:t>
      </w:r>
      <w:r w:rsidR="00A2200E" w:rsidRPr="00BD5129">
        <w:rPr>
          <w:rFonts w:ascii="Arial" w:hAnsi="Arial" w:cs="Arial"/>
          <w:bCs/>
          <w:sz w:val="26"/>
          <w:szCs w:val="26"/>
        </w:rPr>
        <w:t xml:space="preserve">agregar </w:t>
      </w:r>
      <w:r w:rsidRPr="00BD5129">
        <w:rPr>
          <w:rFonts w:ascii="Arial" w:hAnsi="Arial" w:cs="Arial"/>
          <w:bCs/>
          <w:sz w:val="26"/>
          <w:szCs w:val="26"/>
        </w:rPr>
        <w:t xml:space="preserve">el </w:t>
      </w:r>
      <w:r w:rsidR="00A2200E" w:rsidRPr="00BD5129">
        <w:rPr>
          <w:rFonts w:ascii="Arial" w:hAnsi="Arial" w:cs="Arial"/>
          <w:bCs/>
          <w:sz w:val="26"/>
          <w:szCs w:val="26"/>
        </w:rPr>
        <w:t xml:space="preserve">siguiente </w:t>
      </w:r>
      <w:r w:rsidRPr="00BD5129">
        <w:rPr>
          <w:rFonts w:ascii="Arial" w:hAnsi="Arial" w:cs="Arial"/>
          <w:bCs/>
          <w:sz w:val="26"/>
          <w:szCs w:val="26"/>
        </w:rPr>
        <w:t>inciso</w:t>
      </w:r>
      <w:r w:rsidR="00A2200E" w:rsidRPr="00BD5129">
        <w:rPr>
          <w:rFonts w:ascii="Arial" w:hAnsi="Arial" w:cs="Arial"/>
          <w:bCs/>
          <w:sz w:val="26"/>
          <w:szCs w:val="26"/>
        </w:rPr>
        <w:t xml:space="preserve"> </w:t>
      </w:r>
      <w:r w:rsidRPr="00BD5129">
        <w:rPr>
          <w:rFonts w:ascii="Arial" w:hAnsi="Arial" w:cs="Arial"/>
          <w:bCs/>
          <w:sz w:val="26"/>
          <w:szCs w:val="26"/>
        </w:rPr>
        <w:t>el que quedará redactado de la siguiente manera:</w:t>
      </w:r>
    </w:p>
    <w:p w14:paraId="6928A35D" w14:textId="382DE54C" w:rsidR="00663FCE" w:rsidRPr="00BD5129" w:rsidRDefault="00663FCE" w:rsidP="00663FCE">
      <w:pPr>
        <w:ind w:firstLine="709"/>
        <w:jc w:val="both"/>
        <w:rPr>
          <w:rFonts w:ascii="Arial" w:hAnsi="Arial" w:cs="Arial"/>
          <w:bCs/>
          <w:sz w:val="26"/>
          <w:szCs w:val="26"/>
        </w:rPr>
      </w:pPr>
      <w:r w:rsidRPr="00BD5129">
        <w:rPr>
          <w:rFonts w:ascii="Arial" w:hAnsi="Arial" w:cs="Arial"/>
          <w:bCs/>
          <w:sz w:val="26"/>
          <w:szCs w:val="26"/>
        </w:rPr>
        <w:t>“</w:t>
      </w:r>
      <w:r w:rsidRPr="00BD5129">
        <w:rPr>
          <w:rFonts w:ascii="Arial" w:hAnsi="Arial" w:cs="Arial"/>
          <w:b/>
          <w:bCs/>
          <w:i/>
          <w:sz w:val="26"/>
          <w:szCs w:val="26"/>
        </w:rPr>
        <w:t>Inciso D):</w:t>
      </w:r>
      <w:r w:rsidRPr="00BD5129">
        <w:rPr>
          <w:rFonts w:ascii="Arial" w:hAnsi="Arial" w:cs="Arial"/>
          <w:bCs/>
          <w:sz w:val="26"/>
          <w:szCs w:val="26"/>
        </w:rPr>
        <w:t xml:space="preserve"> Estarán exentos del pago de los Derechos de Oficina correspondientes a la obtención, renovación, ampliación, reemplazo, duplicado o cualquier otro trámite vinculado a la Licencia Nacional de Conducir, los integrantes de los Cuerpos Activos de las Asociaciones de Bomberos Voluntarios con asiento en el Partido de 25 de </w:t>
      </w:r>
      <w:proofErr w:type="gramStart"/>
      <w:r w:rsidRPr="00BD5129">
        <w:rPr>
          <w:rFonts w:ascii="Arial" w:hAnsi="Arial" w:cs="Arial"/>
          <w:bCs/>
          <w:sz w:val="26"/>
          <w:szCs w:val="26"/>
        </w:rPr>
        <w:t>Mayo</w:t>
      </w:r>
      <w:proofErr w:type="gramEnd"/>
      <w:r w:rsidRPr="00BD5129">
        <w:rPr>
          <w:rFonts w:ascii="Arial" w:hAnsi="Arial" w:cs="Arial"/>
          <w:bCs/>
          <w:sz w:val="26"/>
          <w:szCs w:val="26"/>
        </w:rPr>
        <w:t>, debidamente acreditados mediante certificación expedida por la autoridad competente de la Institución respectiva.”</w:t>
      </w:r>
    </w:p>
    <w:p w14:paraId="0F4B13CD" w14:textId="081CC297" w:rsidR="00663FCE" w:rsidRPr="00BD5129" w:rsidRDefault="00663FCE" w:rsidP="00663FCE">
      <w:pPr>
        <w:jc w:val="both"/>
        <w:rPr>
          <w:rFonts w:ascii="Arial" w:hAnsi="Arial" w:cs="Arial"/>
          <w:bCs/>
          <w:sz w:val="26"/>
          <w:szCs w:val="26"/>
        </w:rPr>
      </w:pPr>
      <w:r w:rsidRPr="00BD5129">
        <w:rPr>
          <w:rFonts w:ascii="Arial" w:hAnsi="Arial" w:cs="Arial"/>
          <w:b/>
          <w:bCs/>
          <w:sz w:val="26"/>
          <w:szCs w:val="26"/>
          <w:u w:val="single"/>
        </w:rPr>
        <w:t>Artículo 2°:</w:t>
      </w:r>
      <w:r w:rsidRPr="00BD5129">
        <w:rPr>
          <w:rFonts w:ascii="Arial" w:hAnsi="Arial" w:cs="Arial"/>
          <w:bCs/>
          <w:sz w:val="26"/>
          <w:szCs w:val="26"/>
        </w:rPr>
        <w:t xml:space="preserve"> La condición de Bombero Voluntario activo deberá acreditarse al momento de iniciar el trámite mediante certificación suscripta por el </w:t>
      </w:r>
      <w:proofErr w:type="gramStart"/>
      <w:r w:rsidRPr="00BD5129">
        <w:rPr>
          <w:rFonts w:ascii="Arial" w:hAnsi="Arial" w:cs="Arial"/>
          <w:bCs/>
          <w:sz w:val="26"/>
          <w:szCs w:val="26"/>
        </w:rPr>
        <w:t>Presidente</w:t>
      </w:r>
      <w:proofErr w:type="gramEnd"/>
      <w:r w:rsidRPr="00BD5129">
        <w:rPr>
          <w:rFonts w:ascii="Arial" w:hAnsi="Arial" w:cs="Arial"/>
          <w:bCs/>
          <w:sz w:val="26"/>
          <w:szCs w:val="26"/>
        </w:rPr>
        <w:t xml:space="preserve"> de la Comisión Directiva y el </w:t>
      </w:r>
      <w:proofErr w:type="gramStart"/>
      <w:r w:rsidRPr="00BD5129">
        <w:rPr>
          <w:rFonts w:ascii="Arial" w:hAnsi="Arial" w:cs="Arial"/>
          <w:bCs/>
          <w:sz w:val="26"/>
          <w:szCs w:val="26"/>
        </w:rPr>
        <w:t>Jefe</w:t>
      </w:r>
      <w:proofErr w:type="gramEnd"/>
      <w:r w:rsidRPr="00BD5129">
        <w:rPr>
          <w:rFonts w:ascii="Arial" w:hAnsi="Arial" w:cs="Arial"/>
          <w:bCs/>
          <w:sz w:val="26"/>
          <w:szCs w:val="26"/>
        </w:rPr>
        <w:t xml:space="preserve"> del Cuerpo Activo de la Asociación de Bomberos Voluntarios correspondiente, o por quienes estatutariamente los reemplacen.</w:t>
      </w:r>
    </w:p>
    <w:p w14:paraId="3FAF3153" w14:textId="52512F72" w:rsidR="00663FCE" w:rsidRPr="00BD5129" w:rsidRDefault="00663FCE" w:rsidP="00663FCE">
      <w:pPr>
        <w:jc w:val="both"/>
        <w:rPr>
          <w:rFonts w:ascii="Arial" w:hAnsi="Arial" w:cs="Arial"/>
          <w:bCs/>
          <w:sz w:val="26"/>
          <w:szCs w:val="26"/>
        </w:rPr>
      </w:pPr>
      <w:r w:rsidRPr="00BD5129">
        <w:rPr>
          <w:rFonts w:ascii="Arial" w:hAnsi="Arial" w:cs="Arial"/>
          <w:b/>
          <w:bCs/>
          <w:sz w:val="26"/>
          <w:szCs w:val="26"/>
          <w:u w:val="single"/>
        </w:rPr>
        <w:t>Artículo 3°:</w:t>
      </w:r>
      <w:r w:rsidRPr="00BD5129">
        <w:rPr>
          <w:rFonts w:ascii="Arial" w:hAnsi="Arial" w:cs="Arial"/>
          <w:bCs/>
          <w:sz w:val="26"/>
          <w:szCs w:val="26"/>
        </w:rPr>
        <w:t xml:space="preserve"> </w:t>
      </w:r>
      <w:r w:rsidR="00A2200E" w:rsidRPr="00BD5129">
        <w:rPr>
          <w:rFonts w:ascii="Arial" w:hAnsi="Arial" w:cs="Arial"/>
          <w:bCs/>
          <w:sz w:val="26"/>
          <w:szCs w:val="26"/>
        </w:rPr>
        <w:t>Facúlte</w:t>
      </w:r>
      <w:r w:rsidRPr="00BD5129">
        <w:rPr>
          <w:rFonts w:ascii="Arial" w:hAnsi="Arial" w:cs="Arial"/>
          <w:bCs/>
          <w:sz w:val="26"/>
          <w:szCs w:val="26"/>
        </w:rPr>
        <w:t>se al Departamento Ejecutivo a reglamentar los aspectos operativos necesarios para la implementación de la presente Ordenanza.</w:t>
      </w:r>
    </w:p>
    <w:p w14:paraId="7F88E0D4" w14:textId="27CE80BF" w:rsidR="00663FCE" w:rsidRPr="00BD5129" w:rsidRDefault="00663FCE" w:rsidP="00663FCE">
      <w:pPr>
        <w:jc w:val="both"/>
        <w:rPr>
          <w:rFonts w:ascii="Arial" w:hAnsi="Arial" w:cs="Arial"/>
          <w:bCs/>
          <w:sz w:val="26"/>
          <w:szCs w:val="26"/>
        </w:rPr>
      </w:pPr>
      <w:r w:rsidRPr="00BD5129">
        <w:rPr>
          <w:rFonts w:ascii="Arial" w:hAnsi="Arial" w:cs="Arial"/>
          <w:b/>
          <w:bCs/>
          <w:sz w:val="26"/>
          <w:szCs w:val="26"/>
          <w:u w:val="single"/>
        </w:rPr>
        <w:t>Artículo 4°:</w:t>
      </w:r>
      <w:r w:rsidRPr="00BD5129">
        <w:rPr>
          <w:rFonts w:ascii="Arial" w:hAnsi="Arial" w:cs="Arial"/>
          <w:bCs/>
          <w:sz w:val="26"/>
          <w:szCs w:val="26"/>
        </w:rPr>
        <w:t xml:space="preserve"> De forma.</w:t>
      </w:r>
    </w:p>
    <w:p w14:paraId="41263361" w14:textId="77777777" w:rsidR="00663FCE" w:rsidRPr="00BD5129" w:rsidRDefault="00663FCE" w:rsidP="00663FCE">
      <w:pPr>
        <w:jc w:val="both"/>
        <w:rPr>
          <w:rFonts w:ascii="Arial" w:hAnsi="Arial" w:cs="Arial"/>
          <w:bCs/>
          <w:sz w:val="26"/>
          <w:szCs w:val="26"/>
        </w:rPr>
      </w:pPr>
    </w:p>
    <w:p w14:paraId="55685C41" w14:textId="4DF46993" w:rsidR="00BD5129" w:rsidRPr="00BD5129" w:rsidRDefault="00BD5129" w:rsidP="00BD5129">
      <w:pPr>
        <w:jc w:val="both"/>
        <w:rPr>
          <w:rFonts w:ascii="Arial" w:hAnsi="Arial" w:cs="Arial"/>
          <w:bCs/>
          <w:sz w:val="26"/>
          <w:szCs w:val="26"/>
          <w:lang w:val="es-ES"/>
        </w:rPr>
      </w:pPr>
      <w:r w:rsidRPr="00BD5129">
        <w:rPr>
          <w:rFonts w:ascii="Arial" w:hAnsi="Arial" w:cs="Arial"/>
          <w:bCs/>
          <w:sz w:val="26"/>
          <w:szCs w:val="26"/>
          <w:lang w:val="es-ES"/>
        </w:rPr>
        <w:t>Firman:</w:t>
      </w:r>
      <w:r w:rsidRPr="00BD5129">
        <w:rPr>
          <w:rFonts w:ascii="Arial" w:hAnsi="Arial" w:cs="Arial"/>
          <w:bCs/>
          <w:sz w:val="26"/>
          <w:szCs w:val="26"/>
        </w:rPr>
        <w:t xml:space="preserve"> </w:t>
      </w:r>
      <w:proofErr w:type="spellStart"/>
      <w:r w:rsidRPr="00BD5129">
        <w:rPr>
          <w:rFonts w:ascii="Arial" w:hAnsi="Arial" w:cs="Arial"/>
          <w:bCs/>
          <w:sz w:val="26"/>
          <w:szCs w:val="26"/>
        </w:rPr>
        <w:t>Cdor</w:t>
      </w:r>
      <w:proofErr w:type="spellEnd"/>
      <w:r w:rsidRPr="00BD5129">
        <w:rPr>
          <w:rFonts w:ascii="Arial" w:hAnsi="Arial" w:cs="Arial"/>
          <w:bCs/>
          <w:sz w:val="26"/>
          <w:szCs w:val="26"/>
        </w:rPr>
        <w:t xml:space="preserve">. Federico Mario Bustingorry, </w:t>
      </w:r>
      <w:proofErr w:type="gramStart"/>
      <w:r w:rsidRPr="00BD5129">
        <w:rPr>
          <w:rFonts w:ascii="Arial" w:hAnsi="Arial" w:cs="Arial"/>
          <w:bCs/>
          <w:sz w:val="26"/>
          <w:szCs w:val="26"/>
        </w:rPr>
        <w:t>Secretario</w:t>
      </w:r>
      <w:proofErr w:type="gramEnd"/>
      <w:r w:rsidRPr="00BD5129">
        <w:rPr>
          <w:rFonts w:ascii="Arial" w:hAnsi="Arial" w:cs="Arial"/>
          <w:bCs/>
          <w:sz w:val="26"/>
          <w:szCs w:val="26"/>
        </w:rPr>
        <w:t xml:space="preserve"> de Gobierno y Coordinación General; y Dr.</w:t>
      </w:r>
      <w:r>
        <w:rPr>
          <w:rFonts w:ascii="Arial" w:hAnsi="Arial" w:cs="Arial"/>
          <w:bCs/>
          <w:sz w:val="26"/>
          <w:szCs w:val="26"/>
        </w:rPr>
        <w:t xml:space="preserve"> </w:t>
      </w:r>
      <w:r w:rsidRPr="00BD5129">
        <w:rPr>
          <w:rFonts w:ascii="Arial" w:hAnsi="Arial" w:cs="Arial"/>
          <w:bCs/>
          <w:sz w:val="26"/>
          <w:szCs w:val="26"/>
        </w:rPr>
        <w:t>Ramiro Egüen, Intendente Municipal</w:t>
      </w:r>
      <w:r w:rsidRPr="00BD5129">
        <w:rPr>
          <w:rFonts w:ascii="Arial" w:hAnsi="Arial" w:cs="Arial"/>
          <w:bCs/>
          <w:sz w:val="26"/>
          <w:szCs w:val="26"/>
          <w:lang w:val="es-ES"/>
        </w:rPr>
        <w:t>.</w:t>
      </w:r>
    </w:p>
    <w:p w14:paraId="4AFF42BF" w14:textId="1FA81A15" w:rsidR="009834ED" w:rsidRPr="00BD5129" w:rsidRDefault="00BD5129" w:rsidP="00BD5129">
      <w:pPr>
        <w:jc w:val="both"/>
        <w:rPr>
          <w:rFonts w:ascii="Arial" w:hAnsi="Arial" w:cs="Arial"/>
          <w:bCs/>
          <w:sz w:val="26"/>
          <w:szCs w:val="26"/>
        </w:rPr>
      </w:pPr>
      <w:r w:rsidRPr="00BD5129">
        <w:rPr>
          <w:rFonts w:ascii="Arial" w:hAnsi="Arial" w:cs="Arial"/>
          <w:bCs/>
          <w:sz w:val="26"/>
          <w:szCs w:val="26"/>
        </w:rPr>
        <w:pict w14:anchorId="4AA9211E">
          <v:rect id="_x0000_i1035" style="width:441.9pt;height:1.5pt" o:hrstd="t" o:hr="t" fillcolor="#a0a0a0" stroked="f"/>
        </w:pict>
      </w:r>
    </w:p>
    <w:sectPr w:rsidR="009834ED" w:rsidRPr="00BD5129" w:rsidSect="00BD5129">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658927125">
    <w:abstractNumId w:val="5"/>
  </w:num>
  <w:num w:numId="2" w16cid:durableId="487870749">
    <w:abstractNumId w:val="8"/>
  </w:num>
  <w:num w:numId="3" w16cid:durableId="1343433467">
    <w:abstractNumId w:val="7"/>
  </w:num>
  <w:num w:numId="4" w16cid:durableId="2077169345">
    <w:abstractNumId w:val="12"/>
  </w:num>
  <w:num w:numId="5" w16cid:durableId="354045219">
    <w:abstractNumId w:val="6"/>
  </w:num>
  <w:num w:numId="6" w16cid:durableId="1800413593">
    <w:abstractNumId w:val="4"/>
  </w:num>
  <w:num w:numId="7" w16cid:durableId="1894075713">
    <w:abstractNumId w:val="0"/>
  </w:num>
  <w:num w:numId="8" w16cid:durableId="733309134">
    <w:abstractNumId w:val="2"/>
  </w:num>
  <w:num w:numId="9" w16cid:durableId="921110522">
    <w:abstractNumId w:val="9"/>
  </w:num>
  <w:num w:numId="10" w16cid:durableId="23554227">
    <w:abstractNumId w:val="1"/>
  </w:num>
  <w:num w:numId="11" w16cid:durableId="788478876">
    <w:abstractNumId w:val="11"/>
  </w:num>
  <w:num w:numId="12" w16cid:durableId="609550751">
    <w:abstractNumId w:val="10"/>
  </w:num>
  <w:num w:numId="13" w16cid:durableId="1448239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5062"/>
    <w:rsid w:val="000E4487"/>
    <w:rsid w:val="001120BE"/>
    <w:rsid w:val="0014448E"/>
    <w:rsid w:val="00180F9D"/>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C26FD"/>
    <w:rsid w:val="004E0B3D"/>
    <w:rsid w:val="0050494B"/>
    <w:rsid w:val="005059C2"/>
    <w:rsid w:val="00522350"/>
    <w:rsid w:val="00543F70"/>
    <w:rsid w:val="0057283F"/>
    <w:rsid w:val="0057389E"/>
    <w:rsid w:val="00576C16"/>
    <w:rsid w:val="00591BB2"/>
    <w:rsid w:val="005E25C9"/>
    <w:rsid w:val="005F340A"/>
    <w:rsid w:val="006163AE"/>
    <w:rsid w:val="0063019B"/>
    <w:rsid w:val="0063119F"/>
    <w:rsid w:val="00663FCE"/>
    <w:rsid w:val="00670F96"/>
    <w:rsid w:val="00672CB5"/>
    <w:rsid w:val="00677C0C"/>
    <w:rsid w:val="006805A4"/>
    <w:rsid w:val="006B464D"/>
    <w:rsid w:val="00722A4E"/>
    <w:rsid w:val="00737999"/>
    <w:rsid w:val="00764A35"/>
    <w:rsid w:val="00772E44"/>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834ED"/>
    <w:rsid w:val="009A5ADC"/>
    <w:rsid w:val="009E02C6"/>
    <w:rsid w:val="009E0693"/>
    <w:rsid w:val="00A2200E"/>
    <w:rsid w:val="00A27446"/>
    <w:rsid w:val="00A330E2"/>
    <w:rsid w:val="00A41050"/>
    <w:rsid w:val="00A64C9F"/>
    <w:rsid w:val="00A73613"/>
    <w:rsid w:val="00A74410"/>
    <w:rsid w:val="00A84CAD"/>
    <w:rsid w:val="00A9234E"/>
    <w:rsid w:val="00A97AF6"/>
    <w:rsid w:val="00AA38DF"/>
    <w:rsid w:val="00AB50CB"/>
    <w:rsid w:val="00B31287"/>
    <w:rsid w:val="00B373E4"/>
    <w:rsid w:val="00B442D6"/>
    <w:rsid w:val="00B50DCA"/>
    <w:rsid w:val="00B740FF"/>
    <w:rsid w:val="00B8016D"/>
    <w:rsid w:val="00B86FBF"/>
    <w:rsid w:val="00B95145"/>
    <w:rsid w:val="00BA2427"/>
    <w:rsid w:val="00BC5A16"/>
    <w:rsid w:val="00BD5129"/>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0CE6"/>
    <w:rsid w:val="00EF1320"/>
    <w:rsid w:val="00EF7590"/>
    <w:rsid w:val="00F448A0"/>
    <w:rsid w:val="00F61ED2"/>
    <w:rsid w:val="00F622C5"/>
    <w:rsid w:val="00F64167"/>
    <w:rsid w:val="00F727B7"/>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395397DE-123F-44CA-B7FE-C402B8E9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E68F0-6675-4C74-8DA1-810C252C5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617</Words>
  <Characters>3395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6</cp:revision>
  <cp:lastPrinted>2026-06-02T16:40:00Z</cp:lastPrinted>
  <dcterms:created xsi:type="dcterms:W3CDTF">2026-06-02T16:21:00Z</dcterms:created>
  <dcterms:modified xsi:type="dcterms:W3CDTF">2026-06-04T15:17:00Z</dcterms:modified>
  <dc:language>es-AR</dc:language>
</cp:coreProperties>
</file>