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B2323" w14:textId="3DB6C3C2" w:rsidR="00B51EC9" w:rsidRPr="00BE053B" w:rsidRDefault="00B51EC9" w:rsidP="00B51EC9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BE053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BE053B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BE053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108</w:t>
      </w:r>
      <w:r w:rsidRPr="00BE053B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52927DE6" w14:textId="2780C737" w:rsidR="0081125C" w:rsidRPr="00B51EC9" w:rsidRDefault="00B51EC9" w:rsidP="00B51EC9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position w:val="1"/>
        </w:rPr>
      </w:pPr>
      <w:r w:rsidRPr="00BE053B">
        <w:rPr>
          <w:rFonts w:ascii="Arial Narrow" w:eastAsia="Arial" w:hAnsi="Arial Narrow"/>
          <w:position w:val="-1"/>
          <w:sz w:val="32"/>
          <w:szCs w:val="32"/>
        </w:rPr>
        <w:t>PROYECTO DE ORDENANZA</w:t>
      </w:r>
      <w:r w:rsidR="00000000">
        <w:rPr>
          <w:rFonts w:ascii="Helvetica Neue" w:eastAsia="Arial Unicode MS" w:hAnsi="Helvetica Neue" w:cs="Arial Unicode MS"/>
          <w:position w:val="1"/>
        </w:rPr>
        <w:pict w14:anchorId="654D560D">
          <v:rect id="_x0000_i1025" style="width:441.9pt;height:1.5pt" o:hralign="center" o:hrstd="t" o:hr="t" fillcolor="#a0a0a0" stroked="f"/>
        </w:pict>
      </w:r>
    </w:p>
    <w:p w14:paraId="58F4C5A2" w14:textId="398A76C7" w:rsidR="00D73E1B" w:rsidRPr="00B51EC9" w:rsidRDefault="00BA2427" w:rsidP="002C2743">
      <w:pPr>
        <w:jc w:val="right"/>
        <w:rPr>
          <w:rFonts w:ascii="Arial" w:hAnsi="Arial" w:cs="Arial"/>
          <w:sz w:val="26"/>
          <w:szCs w:val="26"/>
        </w:rPr>
      </w:pPr>
      <w:r w:rsidRPr="00B51EC9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B51EC9">
        <w:rPr>
          <w:rFonts w:ascii="Arial" w:hAnsi="Arial" w:cs="Arial"/>
          <w:sz w:val="26"/>
          <w:szCs w:val="26"/>
        </w:rPr>
        <w:t>Mayo</w:t>
      </w:r>
      <w:proofErr w:type="gramEnd"/>
      <w:r w:rsidRPr="00B51EC9">
        <w:rPr>
          <w:rFonts w:ascii="Arial" w:hAnsi="Arial" w:cs="Arial"/>
          <w:sz w:val="26"/>
          <w:szCs w:val="26"/>
        </w:rPr>
        <w:t xml:space="preserve">, </w:t>
      </w:r>
      <w:r w:rsidR="00887D3D" w:rsidRPr="00B51EC9">
        <w:rPr>
          <w:rFonts w:ascii="Arial" w:hAnsi="Arial" w:cs="Arial"/>
          <w:sz w:val="26"/>
          <w:szCs w:val="26"/>
        </w:rPr>
        <w:t>17</w:t>
      </w:r>
      <w:r w:rsidR="00347561" w:rsidRPr="00B51EC9">
        <w:rPr>
          <w:rFonts w:ascii="Arial" w:hAnsi="Arial" w:cs="Arial"/>
          <w:sz w:val="26"/>
          <w:szCs w:val="26"/>
        </w:rPr>
        <w:t xml:space="preserve"> de </w:t>
      </w:r>
      <w:proofErr w:type="gramStart"/>
      <w:r w:rsidR="00663FCE" w:rsidRPr="00B51EC9">
        <w:rPr>
          <w:rFonts w:ascii="Arial" w:hAnsi="Arial" w:cs="Arial"/>
          <w:sz w:val="26"/>
          <w:szCs w:val="26"/>
        </w:rPr>
        <w:t>Junio</w:t>
      </w:r>
      <w:proofErr w:type="gramEnd"/>
      <w:r w:rsidR="00663FCE" w:rsidRPr="00B51EC9">
        <w:rPr>
          <w:rFonts w:ascii="Arial" w:hAnsi="Arial" w:cs="Arial"/>
          <w:sz w:val="26"/>
          <w:szCs w:val="26"/>
        </w:rPr>
        <w:t xml:space="preserve"> </w:t>
      </w:r>
      <w:r w:rsidR="00E01A43" w:rsidRPr="00B51EC9">
        <w:rPr>
          <w:rFonts w:ascii="Arial" w:hAnsi="Arial" w:cs="Arial"/>
          <w:sz w:val="26"/>
          <w:szCs w:val="26"/>
        </w:rPr>
        <w:t>de 2026</w:t>
      </w:r>
    </w:p>
    <w:p w14:paraId="033482C7" w14:textId="77777777" w:rsidR="00DD76D0" w:rsidRPr="00B51EC9" w:rsidRDefault="00DD76D0" w:rsidP="002C2743">
      <w:pPr>
        <w:jc w:val="both"/>
        <w:rPr>
          <w:rFonts w:ascii="Arial" w:hAnsi="Arial" w:cs="Arial"/>
          <w:sz w:val="26"/>
          <w:szCs w:val="26"/>
        </w:rPr>
      </w:pPr>
    </w:p>
    <w:p w14:paraId="1089C5FE" w14:textId="77777777" w:rsidR="00D73E1B" w:rsidRPr="00B51EC9" w:rsidRDefault="00347561" w:rsidP="002C2743">
      <w:pPr>
        <w:jc w:val="center"/>
        <w:rPr>
          <w:rFonts w:ascii="Arial" w:hAnsi="Arial" w:cs="Arial"/>
          <w:b/>
          <w:sz w:val="26"/>
          <w:szCs w:val="26"/>
        </w:rPr>
      </w:pPr>
      <w:r w:rsidRPr="00B51EC9">
        <w:rPr>
          <w:rFonts w:ascii="Arial" w:hAnsi="Arial" w:cs="Arial"/>
          <w:b/>
          <w:sz w:val="26"/>
          <w:szCs w:val="26"/>
        </w:rPr>
        <w:t>PROYECTO DE ORDENANZA</w:t>
      </w:r>
    </w:p>
    <w:p w14:paraId="034CF99E" w14:textId="77777777" w:rsidR="00E21DB9" w:rsidRPr="00B51EC9" w:rsidRDefault="00E21DB9" w:rsidP="00E21DB9">
      <w:pPr>
        <w:jc w:val="both"/>
        <w:rPr>
          <w:rFonts w:ascii="Arial" w:hAnsi="Arial" w:cs="Arial"/>
          <w:bCs/>
          <w:sz w:val="26"/>
          <w:szCs w:val="26"/>
        </w:rPr>
      </w:pPr>
    </w:p>
    <w:p w14:paraId="2EA5A5FA" w14:textId="77777777" w:rsidR="00E21DB9" w:rsidRPr="00B51EC9" w:rsidRDefault="00E21DB9" w:rsidP="00E21DB9">
      <w:pPr>
        <w:jc w:val="both"/>
        <w:rPr>
          <w:rFonts w:ascii="Arial" w:hAnsi="Arial" w:cs="Arial"/>
          <w:sz w:val="26"/>
          <w:szCs w:val="26"/>
        </w:rPr>
      </w:pPr>
      <w:r w:rsidRPr="00B51EC9">
        <w:rPr>
          <w:rFonts w:ascii="Arial" w:hAnsi="Arial" w:cs="Arial"/>
          <w:sz w:val="26"/>
          <w:szCs w:val="26"/>
        </w:rPr>
        <w:t>VISTO:</w:t>
      </w:r>
    </w:p>
    <w:p w14:paraId="133E437E" w14:textId="77777777" w:rsidR="00887D3D" w:rsidRPr="00B51EC9" w:rsidRDefault="00887D3D" w:rsidP="00887D3D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Cs/>
          <w:sz w:val="26"/>
          <w:szCs w:val="26"/>
        </w:rPr>
        <w:t xml:space="preserve">El Convenio de Permiso de Uso Precario suscripto entre la Municipalidad de 25 de </w:t>
      </w:r>
      <w:proofErr w:type="gramStart"/>
      <w:r w:rsidRPr="00B51EC9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B51EC9">
        <w:rPr>
          <w:rFonts w:ascii="Arial" w:hAnsi="Arial" w:cs="Arial"/>
          <w:bCs/>
          <w:sz w:val="26"/>
          <w:szCs w:val="26"/>
        </w:rPr>
        <w:t xml:space="preserve"> y el Club del Pejerrey, Club de Pesca y Náutica de la ciudad de 25 de </w:t>
      </w:r>
      <w:proofErr w:type="gramStart"/>
      <w:r w:rsidRPr="00B51EC9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B51EC9">
        <w:rPr>
          <w:rFonts w:ascii="Arial" w:hAnsi="Arial" w:cs="Arial"/>
          <w:bCs/>
          <w:sz w:val="26"/>
          <w:szCs w:val="26"/>
        </w:rPr>
        <w:t>, respecto del inmueble ubicado en las inmediaciones de la Laguna Mulitas, identificado en el Anexo I – Croquis del Predio, y;</w:t>
      </w:r>
    </w:p>
    <w:p w14:paraId="56AFF1F1" w14:textId="77777777" w:rsidR="00887D3D" w:rsidRPr="00B51EC9" w:rsidRDefault="00887D3D" w:rsidP="00887D3D">
      <w:pPr>
        <w:jc w:val="both"/>
        <w:rPr>
          <w:rFonts w:ascii="Arial" w:hAnsi="Arial" w:cs="Arial"/>
          <w:bCs/>
          <w:sz w:val="26"/>
          <w:szCs w:val="26"/>
        </w:rPr>
      </w:pPr>
    </w:p>
    <w:p w14:paraId="36E19B18" w14:textId="77777777" w:rsidR="00887D3D" w:rsidRPr="00B51EC9" w:rsidRDefault="00887D3D" w:rsidP="00887D3D">
      <w:pPr>
        <w:jc w:val="both"/>
        <w:rPr>
          <w:rFonts w:ascii="Arial" w:hAnsi="Arial" w:cs="Arial"/>
          <w:sz w:val="26"/>
          <w:szCs w:val="26"/>
        </w:rPr>
      </w:pPr>
      <w:r w:rsidRPr="00B51EC9">
        <w:rPr>
          <w:rFonts w:ascii="Arial" w:hAnsi="Arial" w:cs="Arial"/>
          <w:sz w:val="26"/>
          <w:szCs w:val="26"/>
        </w:rPr>
        <w:t>CONSIDERANDO:</w:t>
      </w:r>
    </w:p>
    <w:p w14:paraId="2B96A843" w14:textId="77777777" w:rsidR="00887D3D" w:rsidRPr="00B51EC9" w:rsidRDefault="00887D3D" w:rsidP="00887D3D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Cs/>
          <w:sz w:val="26"/>
          <w:szCs w:val="26"/>
        </w:rPr>
        <w:t xml:space="preserve">Que mediante Decreto N° 812/2025 el Club del Pejerrey, Club de Pesca y Náutica de la ciudad de 25 de </w:t>
      </w:r>
      <w:proofErr w:type="gramStart"/>
      <w:r w:rsidRPr="00B51EC9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B51EC9">
        <w:rPr>
          <w:rFonts w:ascii="Arial" w:hAnsi="Arial" w:cs="Arial"/>
          <w:bCs/>
          <w:sz w:val="26"/>
          <w:szCs w:val="26"/>
        </w:rPr>
        <w:t xml:space="preserve"> fue declarado Entidad de Bien Público Municipal, encontrándose inscripto bajo el N° 10.369;</w:t>
      </w:r>
    </w:p>
    <w:p w14:paraId="21948925" w14:textId="4B6C696D" w:rsidR="00887D3D" w:rsidRPr="00B51EC9" w:rsidRDefault="00887D3D" w:rsidP="00887D3D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Cs/>
          <w:sz w:val="26"/>
          <w:szCs w:val="26"/>
        </w:rPr>
        <w:t xml:space="preserve">Que las Instituciones Intermedias constituyen un pilar fundamental para el desarrollo de la comunidad, promoviendo actividades deportivas, recreativas, sociales y turísticas que redundan en beneficio de todos los vecinos del Partido de 25 de </w:t>
      </w:r>
      <w:proofErr w:type="gramStart"/>
      <w:r w:rsidRPr="00B51EC9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B51EC9">
        <w:rPr>
          <w:rFonts w:ascii="Arial" w:hAnsi="Arial" w:cs="Arial"/>
          <w:bCs/>
          <w:sz w:val="26"/>
          <w:szCs w:val="26"/>
        </w:rPr>
        <w:t>;</w:t>
      </w:r>
    </w:p>
    <w:p w14:paraId="68EDA4CF" w14:textId="77777777" w:rsidR="00887D3D" w:rsidRPr="00B51EC9" w:rsidRDefault="00887D3D" w:rsidP="00887D3D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Cs/>
          <w:sz w:val="26"/>
          <w:szCs w:val="26"/>
        </w:rPr>
        <w:t xml:space="preserve">Que el inmueble objeto del presente instrumento se encuentra ubicado en las inmediaciones de la Laguna Mulitas, sobre calle 1 entre calles 302 y 304 de la ciudad de 25 de </w:t>
      </w:r>
      <w:proofErr w:type="gramStart"/>
      <w:r w:rsidRPr="00B51EC9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B51EC9">
        <w:rPr>
          <w:rFonts w:ascii="Arial" w:hAnsi="Arial" w:cs="Arial"/>
          <w:bCs/>
          <w:sz w:val="26"/>
          <w:szCs w:val="26"/>
        </w:rPr>
        <w:t>, conforme surge del croquis que integra el Anexo I de la presente;</w:t>
      </w:r>
    </w:p>
    <w:p w14:paraId="324B640F" w14:textId="104C239B" w:rsidR="00887D3D" w:rsidRPr="00B51EC9" w:rsidRDefault="00887D3D" w:rsidP="00887D3D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Cs/>
          <w:sz w:val="26"/>
          <w:szCs w:val="26"/>
        </w:rPr>
        <w:t>Que resulta de interés municipal fomentar y acompañar el crecimiento institucional del Club del Pejerrey, Club de Pesca y Náutica, permitiendo el desarrollo de actividades vinculadas a la pesca deportiva, la náutica, la recreación y la promoción turística de nuestro Distrito;</w:t>
      </w:r>
    </w:p>
    <w:p w14:paraId="6CF99C74" w14:textId="77777777" w:rsidR="00887D3D" w:rsidRPr="00B51EC9" w:rsidRDefault="00887D3D" w:rsidP="00887D3D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Cs/>
          <w:sz w:val="26"/>
          <w:szCs w:val="26"/>
        </w:rPr>
        <w:t>Que el Departamento Ejecutivo ha suscripto un Permiso de Uso Precario por el plazo de cinco (5) años, a efectos de que la institución pueda utilizar el predio mencionado para el cumplimiento de sus fines estatutarios;</w:t>
      </w:r>
    </w:p>
    <w:p w14:paraId="300003F2" w14:textId="77777777" w:rsidR="00887D3D" w:rsidRPr="00B51EC9" w:rsidRDefault="00887D3D" w:rsidP="00887D3D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Cs/>
          <w:sz w:val="26"/>
          <w:szCs w:val="26"/>
        </w:rPr>
        <w:t>Que corresponde al Honorable Concejo Deliberante convalidar el instrumento celebrado y, asimismo, autorizar al Departamento Ejecutivo a formalizar un Contrato de Comodato de Uso Gratuito sobre el inmueble referido, otorgando un marco jurídico adecuado para el desarrollo de las actividades de la institución y asegurando la preservación y el correcto uso del bien municipal;</w:t>
      </w:r>
    </w:p>
    <w:p w14:paraId="16C6048D" w14:textId="12674560" w:rsidR="00887D3D" w:rsidRPr="00B51EC9" w:rsidRDefault="00887D3D" w:rsidP="00B51EC9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Cs/>
          <w:sz w:val="26"/>
          <w:szCs w:val="26"/>
        </w:rPr>
        <w:t>Que la presente medida se encuentra comprendida dentro de las facultades conferidas por la Ley Orgánica de las Municipalidades de la Provincia de Buenos Aires;</w:t>
      </w:r>
    </w:p>
    <w:p w14:paraId="1BB3534D" w14:textId="77777777" w:rsidR="00887D3D" w:rsidRPr="00B51EC9" w:rsidRDefault="00887D3D" w:rsidP="00887D3D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B51EC9">
        <w:rPr>
          <w:rFonts w:ascii="Arial" w:hAnsi="Arial" w:cs="Arial"/>
          <w:sz w:val="26"/>
          <w:szCs w:val="26"/>
        </w:rPr>
        <w:t>Por ello:</w:t>
      </w:r>
    </w:p>
    <w:p w14:paraId="5661F50C" w14:textId="1EDD36CA" w:rsidR="00887D3D" w:rsidRPr="00B51EC9" w:rsidRDefault="00887D3D" w:rsidP="00887D3D">
      <w:pPr>
        <w:jc w:val="both"/>
        <w:rPr>
          <w:rFonts w:ascii="Arial" w:hAnsi="Arial" w:cs="Arial"/>
          <w:sz w:val="26"/>
          <w:szCs w:val="26"/>
        </w:rPr>
      </w:pPr>
      <w:r w:rsidRPr="00B51EC9">
        <w:rPr>
          <w:rFonts w:ascii="Arial" w:hAnsi="Arial" w:cs="Arial"/>
          <w:sz w:val="26"/>
          <w:szCs w:val="26"/>
        </w:rPr>
        <w:t>El Departamento Ejecutivo de la Municipalidad de Veinticinco de Mayo eleva a consideración del Honorable Concejo Deliberante el siguiente proyecto de:</w:t>
      </w:r>
    </w:p>
    <w:p w14:paraId="0702A22F" w14:textId="77777777" w:rsidR="00887D3D" w:rsidRPr="00B51EC9" w:rsidRDefault="00887D3D" w:rsidP="00887D3D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B51EC9">
        <w:rPr>
          <w:rFonts w:ascii="Arial" w:hAnsi="Arial" w:cs="Arial"/>
          <w:b/>
          <w:bCs/>
          <w:sz w:val="26"/>
          <w:szCs w:val="26"/>
          <w:u w:val="single"/>
        </w:rPr>
        <w:lastRenderedPageBreak/>
        <w:t>ORDENANZA</w:t>
      </w:r>
    </w:p>
    <w:p w14:paraId="2DF9C43E" w14:textId="77777777" w:rsidR="00887D3D" w:rsidRPr="00B51EC9" w:rsidRDefault="00887D3D" w:rsidP="00887D3D">
      <w:pPr>
        <w:jc w:val="both"/>
        <w:rPr>
          <w:rFonts w:ascii="Arial" w:hAnsi="Arial" w:cs="Arial"/>
          <w:bCs/>
          <w:sz w:val="26"/>
          <w:szCs w:val="26"/>
        </w:rPr>
      </w:pPr>
    </w:p>
    <w:p w14:paraId="183AC9B6" w14:textId="32551A04" w:rsidR="00887D3D" w:rsidRPr="00B51EC9" w:rsidRDefault="00887D3D" w:rsidP="00887D3D">
      <w:pPr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/>
          <w:bCs/>
          <w:sz w:val="26"/>
          <w:szCs w:val="26"/>
          <w:u w:val="single"/>
        </w:rPr>
        <w:t>Artículo 1°:</w:t>
      </w:r>
      <w:r w:rsidRPr="00B51EC9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Pr="00B51EC9">
        <w:rPr>
          <w:rFonts w:ascii="Arial" w:hAnsi="Arial" w:cs="Arial"/>
          <w:bCs/>
          <w:sz w:val="26"/>
          <w:szCs w:val="26"/>
        </w:rPr>
        <w:t>Convalídase</w:t>
      </w:r>
      <w:proofErr w:type="spellEnd"/>
      <w:r w:rsidRPr="00B51EC9">
        <w:rPr>
          <w:rFonts w:ascii="Arial" w:hAnsi="Arial" w:cs="Arial"/>
          <w:bCs/>
          <w:sz w:val="26"/>
          <w:szCs w:val="26"/>
        </w:rPr>
        <w:t xml:space="preserve"> en todos sus términos el </w:t>
      </w:r>
      <w:r w:rsidR="001D6BFE" w:rsidRPr="00B51EC9">
        <w:rPr>
          <w:rFonts w:ascii="Arial" w:hAnsi="Arial" w:cs="Arial"/>
          <w:bCs/>
          <w:sz w:val="26"/>
          <w:szCs w:val="26"/>
        </w:rPr>
        <w:t xml:space="preserve">Convenio de </w:t>
      </w:r>
      <w:r w:rsidRPr="00B51EC9">
        <w:rPr>
          <w:rFonts w:ascii="Arial" w:hAnsi="Arial" w:cs="Arial"/>
          <w:bCs/>
          <w:sz w:val="26"/>
          <w:szCs w:val="26"/>
        </w:rPr>
        <w:t xml:space="preserve">Permiso de Uso Precario celebrado entre la Municipalidad de 25 de </w:t>
      </w:r>
      <w:proofErr w:type="gramStart"/>
      <w:r w:rsidRPr="00B51EC9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B51EC9">
        <w:rPr>
          <w:rFonts w:ascii="Arial" w:hAnsi="Arial" w:cs="Arial"/>
          <w:bCs/>
          <w:sz w:val="26"/>
          <w:szCs w:val="26"/>
        </w:rPr>
        <w:t xml:space="preserve"> y el Club del Pejerrey, Club de Pesca y Náutica de la ciudad de 25 de </w:t>
      </w:r>
      <w:proofErr w:type="gramStart"/>
      <w:r w:rsidRPr="00B51EC9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B51EC9">
        <w:rPr>
          <w:rFonts w:ascii="Arial" w:hAnsi="Arial" w:cs="Arial"/>
          <w:bCs/>
          <w:sz w:val="26"/>
          <w:szCs w:val="26"/>
        </w:rPr>
        <w:t xml:space="preserve">, mediante el cual </w:t>
      </w:r>
      <w:r w:rsidR="001D6BFE" w:rsidRPr="00B51EC9">
        <w:rPr>
          <w:rFonts w:ascii="Arial" w:hAnsi="Arial" w:cs="Arial"/>
          <w:bCs/>
          <w:sz w:val="26"/>
          <w:szCs w:val="26"/>
        </w:rPr>
        <w:t xml:space="preserve">el Municipio de 25 de </w:t>
      </w:r>
      <w:proofErr w:type="gramStart"/>
      <w:r w:rsidR="001D6BFE" w:rsidRPr="00B51EC9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B51EC9">
        <w:rPr>
          <w:rFonts w:ascii="Arial" w:hAnsi="Arial" w:cs="Arial"/>
          <w:bCs/>
          <w:sz w:val="26"/>
          <w:szCs w:val="26"/>
        </w:rPr>
        <w:t xml:space="preserve"> otorga a </w:t>
      </w:r>
      <w:r w:rsidR="001D6BFE" w:rsidRPr="00B51EC9">
        <w:rPr>
          <w:rFonts w:ascii="Arial" w:hAnsi="Arial" w:cs="Arial"/>
          <w:bCs/>
          <w:sz w:val="26"/>
          <w:szCs w:val="26"/>
        </w:rPr>
        <w:t>la Entidad de Bien Público Municipal N° 10.369, el uso de un</w:t>
      </w:r>
      <w:r w:rsidRPr="00B51EC9">
        <w:rPr>
          <w:rFonts w:ascii="Arial" w:hAnsi="Arial" w:cs="Arial"/>
          <w:bCs/>
          <w:sz w:val="26"/>
          <w:szCs w:val="26"/>
        </w:rPr>
        <w:t xml:space="preserve"> inmueble ubicado en las inmediaciones de la Laguna Mulitas, sito sobre calle 1 entre calles 302 y 304 de la ciudad de 25 de </w:t>
      </w:r>
      <w:proofErr w:type="gramStart"/>
      <w:r w:rsidRPr="00B51EC9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B51EC9">
        <w:rPr>
          <w:rFonts w:ascii="Arial" w:hAnsi="Arial" w:cs="Arial"/>
          <w:bCs/>
          <w:sz w:val="26"/>
          <w:szCs w:val="26"/>
        </w:rPr>
        <w:t>, por el plazo de cinco (5) años.</w:t>
      </w:r>
    </w:p>
    <w:p w14:paraId="1B5D8C21" w14:textId="2FA7B931" w:rsidR="004C5718" w:rsidRPr="00B51EC9" w:rsidRDefault="00286301" w:rsidP="00887D3D">
      <w:pPr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/>
          <w:bCs/>
          <w:sz w:val="26"/>
          <w:szCs w:val="26"/>
          <w:u w:val="single"/>
        </w:rPr>
        <w:t>Artículo 2</w:t>
      </w:r>
      <w:r w:rsidR="004C5718" w:rsidRPr="00B51EC9">
        <w:rPr>
          <w:rFonts w:ascii="Arial" w:hAnsi="Arial" w:cs="Arial"/>
          <w:b/>
          <w:bCs/>
          <w:sz w:val="26"/>
          <w:szCs w:val="26"/>
          <w:u w:val="single"/>
        </w:rPr>
        <w:t>°:</w:t>
      </w:r>
      <w:r w:rsidR="004C5718" w:rsidRPr="00B51EC9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="00887D3D" w:rsidRPr="00B51EC9">
        <w:rPr>
          <w:rFonts w:ascii="Arial" w:hAnsi="Arial" w:cs="Arial"/>
          <w:bCs/>
          <w:sz w:val="26"/>
          <w:szCs w:val="26"/>
        </w:rPr>
        <w:t>Autorízase</w:t>
      </w:r>
      <w:proofErr w:type="spellEnd"/>
      <w:r w:rsidR="00887D3D" w:rsidRPr="00B51EC9">
        <w:rPr>
          <w:rFonts w:ascii="Arial" w:hAnsi="Arial" w:cs="Arial"/>
          <w:bCs/>
          <w:sz w:val="26"/>
          <w:szCs w:val="26"/>
        </w:rPr>
        <w:t xml:space="preserve"> al Departamento Ejecutivo Municipal a suscribir con el Club del Pejerrey, Club de Pesca y Náutica de la ciudad de 25 de Mayo un Contrato de Comodato de Uso Gratuito respecto del </w:t>
      </w:r>
      <w:r w:rsidR="004C5718" w:rsidRPr="00B51EC9">
        <w:rPr>
          <w:rFonts w:ascii="Arial" w:hAnsi="Arial" w:cs="Arial"/>
          <w:bCs/>
          <w:sz w:val="26"/>
          <w:szCs w:val="26"/>
        </w:rPr>
        <w:t>inmueble individualizado en el A</w:t>
      </w:r>
      <w:r w:rsidR="00887D3D" w:rsidRPr="00B51EC9">
        <w:rPr>
          <w:rFonts w:ascii="Arial" w:hAnsi="Arial" w:cs="Arial"/>
          <w:bCs/>
          <w:sz w:val="26"/>
          <w:szCs w:val="26"/>
        </w:rPr>
        <w:t xml:space="preserve">rtículo primero de la presente </w:t>
      </w:r>
      <w:r w:rsidR="004C5718" w:rsidRPr="00B51EC9">
        <w:rPr>
          <w:rFonts w:ascii="Arial" w:hAnsi="Arial" w:cs="Arial"/>
          <w:bCs/>
          <w:sz w:val="26"/>
          <w:szCs w:val="26"/>
        </w:rPr>
        <w:t xml:space="preserve">Ordenanza </w:t>
      </w:r>
      <w:r w:rsidR="00887D3D" w:rsidRPr="00B51EC9">
        <w:rPr>
          <w:rFonts w:ascii="Arial" w:hAnsi="Arial" w:cs="Arial"/>
          <w:bCs/>
          <w:sz w:val="26"/>
          <w:szCs w:val="26"/>
        </w:rPr>
        <w:t>y en el Anexo I, por el plazo de cinco (5) años, con destino exclusivo al desarrollo de actividades deportivas, recreativas, sociales, náuticas y de promoción turística, pudiendo establecer las demás cláusulas y condiciones que resulten necesarias para la adecuada preservación del bien y el cumplimiento</w:t>
      </w:r>
      <w:r w:rsidR="004C5718" w:rsidRPr="00B51EC9">
        <w:rPr>
          <w:rFonts w:ascii="Arial" w:hAnsi="Arial" w:cs="Arial"/>
          <w:bCs/>
          <w:sz w:val="26"/>
          <w:szCs w:val="26"/>
        </w:rPr>
        <w:t xml:space="preserve"> de los fines previstos.</w:t>
      </w:r>
    </w:p>
    <w:p w14:paraId="6BFB014D" w14:textId="10D293E2" w:rsidR="00887D3D" w:rsidRPr="00B51EC9" w:rsidRDefault="00286301" w:rsidP="00887D3D">
      <w:pPr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/>
          <w:bCs/>
          <w:sz w:val="26"/>
          <w:szCs w:val="26"/>
          <w:u w:val="single"/>
        </w:rPr>
        <w:t>Artículo 3</w:t>
      </w:r>
      <w:r w:rsidR="004C5718" w:rsidRPr="00B51EC9">
        <w:rPr>
          <w:rFonts w:ascii="Arial" w:hAnsi="Arial" w:cs="Arial"/>
          <w:b/>
          <w:bCs/>
          <w:sz w:val="26"/>
          <w:szCs w:val="26"/>
          <w:u w:val="single"/>
        </w:rPr>
        <w:t>°:</w:t>
      </w:r>
      <w:r w:rsidR="004C5718" w:rsidRPr="00B51EC9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="00DB1FB2" w:rsidRPr="00B51EC9">
        <w:rPr>
          <w:rFonts w:ascii="Arial" w:hAnsi="Arial" w:cs="Arial"/>
          <w:bCs/>
          <w:sz w:val="26"/>
          <w:szCs w:val="26"/>
        </w:rPr>
        <w:t>Facúltase</w:t>
      </w:r>
      <w:proofErr w:type="spellEnd"/>
      <w:r w:rsidR="00887D3D" w:rsidRPr="00B51EC9">
        <w:rPr>
          <w:rFonts w:ascii="Arial" w:hAnsi="Arial" w:cs="Arial"/>
          <w:bCs/>
          <w:sz w:val="26"/>
          <w:szCs w:val="26"/>
        </w:rPr>
        <w:t xml:space="preserve"> al Departamento Ejecutivo a realizar todos los actos administrativos complementarios y a suscribir la documentación necesaria para la ejecución y cumplim</w:t>
      </w:r>
      <w:r w:rsidR="004C5718" w:rsidRPr="00B51EC9">
        <w:rPr>
          <w:rFonts w:ascii="Arial" w:hAnsi="Arial" w:cs="Arial"/>
          <w:bCs/>
          <w:sz w:val="26"/>
          <w:szCs w:val="26"/>
        </w:rPr>
        <w:t>iento de la presente Ordenanza.</w:t>
      </w:r>
    </w:p>
    <w:p w14:paraId="5B5CF0C4" w14:textId="3FD97474" w:rsidR="001D6BFE" w:rsidRPr="00B51EC9" w:rsidRDefault="00286301" w:rsidP="00887D3D">
      <w:pPr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/>
          <w:bCs/>
          <w:sz w:val="26"/>
          <w:szCs w:val="26"/>
          <w:u w:val="single"/>
        </w:rPr>
        <w:t>Artículo 4</w:t>
      </w:r>
      <w:r w:rsidR="004C5718" w:rsidRPr="00B51EC9">
        <w:rPr>
          <w:rFonts w:ascii="Arial" w:hAnsi="Arial" w:cs="Arial"/>
          <w:b/>
          <w:bCs/>
          <w:sz w:val="26"/>
          <w:szCs w:val="26"/>
          <w:u w:val="single"/>
        </w:rPr>
        <w:t>°:</w:t>
      </w:r>
      <w:r w:rsidR="004C5718" w:rsidRPr="00B51EC9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="004C5718" w:rsidRPr="00B51EC9">
        <w:rPr>
          <w:rFonts w:ascii="Arial" w:hAnsi="Arial" w:cs="Arial"/>
          <w:bCs/>
          <w:sz w:val="26"/>
          <w:szCs w:val="26"/>
        </w:rPr>
        <w:t>Apruéba</w:t>
      </w:r>
      <w:r w:rsidR="001D6BFE" w:rsidRPr="00B51EC9">
        <w:rPr>
          <w:rFonts w:ascii="Arial" w:hAnsi="Arial" w:cs="Arial"/>
          <w:bCs/>
          <w:sz w:val="26"/>
          <w:szCs w:val="26"/>
        </w:rPr>
        <w:t>n</w:t>
      </w:r>
      <w:r w:rsidR="004C5718" w:rsidRPr="00B51EC9">
        <w:rPr>
          <w:rFonts w:ascii="Arial" w:hAnsi="Arial" w:cs="Arial"/>
          <w:bCs/>
          <w:sz w:val="26"/>
          <w:szCs w:val="26"/>
        </w:rPr>
        <w:t>se</w:t>
      </w:r>
      <w:proofErr w:type="spellEnd"/>
      <w:r w:rsidR="004C5718" w:rsidRPr="00B51EC9">
        <w:rPr>
          <w:rFonts w:ascii="Arial" w:hAnsi="Arial" w:cs="Arial"/>
          <w:bCs/>
          <w:sz w:val="26"/>
          <w:szCs w:val="26"/>
        </w:rPr>
        <w:t xml:space="preserve"> e </w:t>
      </w:r>
      <w:proofErr w:type="spellStart"/>
      <w:r w:rsidR="004C5718" w:rsidRPr="00B51EC9">
        <w:rPr>
          <w:rFonts w:ascii="Arial" w:hAnsi="Arial" w:cs="Arial"/>
          <w:bCs/>
          <w:sz w:val="26"/>
          <w:szCs w:val="26"/>
        </w:rPr>
        <w:t>incorpóra</w:t>
      </w:r>
      <w:r w:rsidR="001D6BFE" w:rsidRPr="00B51EC9">
        <w:rPr>
          <w:rFonts w:ascii="Arial" w:hAnsi="Arial" w:cs="Arial"/>
          <w:bCs/>
          <w:sz w:val="26"/>
          <w:szCs w:val="26"/>
        </w:rPr>
        <w:t>n</w:t>
      </w:r>
      <w:r w:rsidR="004C5718" w:rsidRPr="00B51EC9">
        <w:rPr>
          <w:rFonts w:ascii="Arial" w:hAnsi="Arial" w:cs="Arial"/>
          <w:bCs/>
          <w:sz w:val="26"/>
          <w:szCs w:val="26"/>
        </w:rPr>
        <w:t>se</w:t>
      </w:r>
      <w:proofErr w:type="spellEnd"/>
      <w:r w:rsidR="004C5718" w:rsidRPr="00B51EC9">
        <w:rPr>
          <w:rFonts w:ascii="Arial" w:hAnsi="Arial" w:cs="Arial"/>
          <w:bCs/>
          <w:sz w:val="26"/>
          <w:szCs w:val="26"/>
        </w:rPr>
        <w:t xml:space="preserve"> como parte integrante</w:t>
      </w:r>
      <w:r w:rsidR="001D6BFE" w:rsidRPr="00B51EC9">
        <w:rPr>
          <w:rFonts w:ascii="Arial" w:hAnsi="Arial" w:cs="Arial"/>
          <w:bCs/>
          <w:sz w:val="26"/>
          <w:szCs w:val="26"/>
        </w:rPr>
        <w:t>s</w:t>
      </w:r>
      <w:r w:rsidR="004C5718" w:rsidRPr="00B51EC9">
        <w:rPr>
          <w:rFonts w:ascii="Arial" w:hAnsi="Arial" w:cs="Arial"/>
          <w:bCs/>
          <w:sz w:val="26"/>
          <w:szCs w:val="26"/>
        </w:rPr>
        <w:t xml:space="preserve"> de la present</w:t>
      </w:r>
      <w:r w:rsidR="001D6BFE" w:rsidRPr="00B51EC9">
        <w:rPr>
          <w:rFonts w:ascii="Arial" w:hAnsi="Arial" w:cs="Arial"/>
          <w:bCs/>
          <w:sz w:val="26"/>
          <w:szCs w:val="26"/>
        </w:rPr>
        <w:t>e Ordenanza como Anexo I, el Convenio de Permiso de Uso Precario suscripto</w:t>
      </w:r>
      <w:r w:rsidR="00A15984" w:rsidRPr="00B51EC9">
        <w:rPr>
          <w:rFonts w:ascii="Arial" w:hAnsi="Arial" w:cs="Arial"/>
          <w:bCs/>
          <w:sz w:val="26"/>
          <w:szCs w:val="26"/>
        </w:rPr>
        <w:t>,</w:t>
      </w:r>
      <w:r w:rsidR="001D6BFE" w:rsidRPr="00B51EC9">
        <w:rPr>
          <w:rFonts w:ascii="Arial" w:hAnsi="Arial" w:cs="Arial"/>
          <w:bCs/>
          <w:sz w:val="26"/>
          <w:szCs w:val="26"/>
        </w:rPr>
        <w:t xml:space="preserve"> y el </w:t>
      </w:r>
      <w:r w:rsidR="00A15984" w:rsidRPr="00B51EC9">
        <w:rPr>
          <w:rFonts w:ascii="Arial" w:hAnsi="Arial" w:cs="Arial"/>
          <w:bCs/>
          <w:sz w:val="26"/>
          <w:szCs w:val="26"/>
        </w:rPr>
        <w:t>Croquis del inmueble objeto del</w:t>
      </w:r>
      <w:r w:rsidR="004C5718" w:rsidRPr="00B51EC9">
        <w:rPr>
          <w:rFonts w:ascii="Arial" w:hAnsi="Arial" w:cs="Arial"/>
          <w:bCs/>
          <w:sz w:val="26"/>
          <w:szCs w:val="26"/>
        </w:rPr>
        <w:t xml:space="preserve"> </w:t>
      </w:r>
      <w:r w:rsidR="00A15984" w:rsidRPr="00B51EC9">
        <w:rPr>
          <w:rFonts w:ascii="Arial" w:hAnsi="Arial" w:cs="Arial"/>
          <w:bCs/>
          <w:sz w:val="26"/>
          <w:szCs w:val="26"/>
        </w:rPr>
        <w:t xml:space="preserve">Convenio. </w:t>
      </w:r>
    </w:p>
    <w:p w14:paraId="6A5C685B" w14:textId="2DC896BD" w:rsidR="00887D3D" w:rsidRPr="00B51EC9" w:rsidRDefault="004C5718" w:rsidP="00887D3D">
      <w:pPr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/>
          <w:bCs/>
          <w:sz w:val="26"/>
          <w:szCs w:val="26"/>
        </w:rPr>
        <w:t>Artículo 5°:</w:t>
      </w:r>
      <w:r w:rsidRPr="00B51EC9">
        <w:rPr>
          <w:rFonts w:ascii="Arial" w:hAnsi="Arial" w:cs="Arial"/>
          <w:bCs/>
          <w:sz w:val="26"/>
          <w:szCs w:val="26"/>
        </w:rPr>
        <w:t xml:space="preserve"> De forma. </w:t>
      </w:r>
    </w:p>
    <w:p w14:paraId="761C6257" w14:textId="368B5D84" w:rsidR="00887D3D" w:rsidRPr="00B51EC9" w:rsidRDefault="00887D3D" w:rsidP="00887D3D">
      <w:pPr>
        <w:jc w:val="both"/>
        <w:rPr>
          <w:rFonts w:ascii="Arial" w:hAnsi="Arial" w:cs="Arial"/>
          <w:bCs/>
          <w:sz w:val="26"/>
          <w:szCs w:val="26"/>
        </w:rPr>
      </w:pPr>
    </w:p>
    <w:p w14:paraId="37AB9089" w14:textId="77777777" w:rsidR="00070507" w:rsidRPr="00070507" w:rsidRDefault="00070507" w:rsidP="00070507">
      <w:pPr>
        <w:jc w:val="both"/>
        <w:rPr>
          <w:rFonts w:ascii="Arial" w:hAnsi="Arial" w:cs="Arial"/>
          <w:bCs/>
          <w:sz w:val="26"/>
          <w:szCs w:val="26"/>
          <w:lang w:val="es-ES"/>
        </w:rPr>
      </w:pPr>
      <w:r w:rsidRPr="00070507">
        <w:rPr>
          <w:rFonts w:ascii="Arial" w:hAnsi="Arial" w:cs="Arial"/>
          <w:bCs/>
          <w:sz w:val="26"/>
          <w:szCs w:val="26"/>
          <w:lang w:val="es-ES"/>
        </w:rPr>
        <w:t xml:space="preserve">Firman: </w:t>
      </w:r>
      <w:r w:rsidRPr="00070507">
        <w:rPr>
          <w:rFonts w:ascii="Arial" w:hAnsi="Arial" w:cs="Arial"/>
          <w:bCs/>
          <w:sz w:val="26"/>
          <w:szCs w:val="26"/>
        </w:rPr>
        <w:t xml:space="preserve">Med. </w:t>
      </w:r>
      <w:proofErr w:type="spellStart"/>
      <w:r w:rsidRPr="00070507">
        <w:rPr>
          <w:rFonts w:ascii="Arial" w:hAnsi="Arial" w:cs="Arial"/>
          <w:bCs/>
          <w:sz w:val="26"/>
          <w:szCs w:val="26"/>
        </w:rPr>
        <w:t>Vet</w:t>
      </w:r>
      <w:proofErr w:type="spellEnd"/>
      <w:r w:rsidRPr="00070507">
        <w:rPr>
          <w:rFonts w:ascii="Arial" w:hAnsi="Arial" w:cs="Arial"/>
          <w:bCs/>
          <w:sz w:val="26"/>
          <w:szCs w:val="26"/>
        </w:rPr>
        <w:t xml:space="preserve">. María Eugenia Mangialavori, </w:t>
      </w:r>
      <w:proofErr w:type="gramStart"/>
      <w:r w:rsidRPr="00070507">
        <w:rPr>
          <w:rFonts w:ascii="Arial" w:hAnsi="Arial" w:cs="Arial"/>
          <w:bCs/>
          <w:sz w:val="26"/>
          <w:szCs w:val="26"/>
        </w:rPr>
        <w:t>Secretaria</w:t>
      </w:r>
      <w:proofErr w:type="gramEnd"/>
      <w:r w:rsidRPr="00070507">
        <w:rPr>
          <w:rFonts w:ascii="Arial" w:hAnsi="Arial" w:cs="Arial"/>
          <w:bCs/>
          <w:sz w:val="26"/>
          <w:szCs w:val="26"/>
        </w:rPr>
        <w:t xml:space="preserve"> de Desarrollo Económico, Educación y Producción; y Dr. Ramiro Egüen, Intendente Municipal</w:t>
      </w:r>
      <w:r w:rsidRPr="00070507">
        <w:rPr>
          <w:rFonts w:ascii="Arial" w:hAnsi="Arial" w:cs="Arial"/>
          <w:bCs/>
          <w:sz w:val="26"/>
          <w:szCs w:val="26"/>
          <w:lang w:val="es-ES"/>
        </w:rPr>
        <w:t>.</w:t>
      </w:r>
    </w:p>
    <w:p w14:paraId="4BD4B475" w14:textId="77777777" w:rsidR="00070507" w:rsidRPr="00070507" w:rsidRDefault="00070507" w:rsidP="00070507">
      <w:pPr>
        <w:jc w:val="both"/>
        <w:rPr>
          <w:rFonts w:ascii="Arial" w:hAnsi="Arial" w:cs="Arial"/>
          <w:bCs/>
          <w:sz w:val="26"/>
          <w:szCs w:val="26"/>
        </w:rPr>
      </w:pPr>
      <w:r w:rsidRPr="00070507">
        <w:rPr>
          <w:rFonts w:ascii="Arial" w:hAnsi="Arial" w:cs="Arial"/>
          <w:bCs/>
          <w:sz w:val="26"/>
          <w:szCs w:val="26"/>
        </w:rPr>
        <w:pict w14:anchorId="6123DB93">
          <v:rect id="_x0000_i1026" style="width:441.9pt;height:1.5pt" o:hrstd="t" o:hr="t" fillcolor="#a0a0a0" stroked="f"/>
        </w:pict>
      </w:r>
    </w:p>
    <w:p w14:paraId="3A1BBA6E" w14:textId="77777777" w:rsidR="00070507" w:rsidRPr="00070507" w:rsidRDefault="00070507" w:rsidP="00070507">
      <w:pPr>
        <w:jc w:val="both"/>
        <w:rPr>
          <w:rFonts w:ascii="Arial" w:hAnsi="Arial" w:cs="Arial"/>
          <w:bCs/>
          <w:sz w:val="26"/>
          <w:szCs w:val="26"/>
        </w:rPr>
      </w:pPr>
    </w:p>
    <w:p w14:paraId="7C656231" w14:textId="77777777" w:rsidR="004C5718" w:rsidRPr="00B51EC9" w:rsidRDefault="004C5718" w:rsidP="00887D3D">
      <w:pPr>
        <w:jc w:val="both"/>
        <w:rPr>
          <w:rFonts w:ascii="Arial" w:hAnsi="Arial" w:cs="Arial"/>
          <w:bCs/>
          <w:sz w:val="26"/>
          <w:szCs w:val="26"/>
        </w:rPr>
      </w:pPr>
    </w:p>
    <w:p w14:paraId="20970291" w14:textId="77777777" w:rsidR="00887D3D" w:rsidRPr="00B51EC9" w:rsidRDefault="00887D3D" w:rsidP="004C5718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B51EC9">
        <w:rPr>
          <w:rFonts w:ascii="Arial" w:hAnsi="Arial" w:cs="Arial"/>
          <w:b/>
          <w:bCs/>
          <w:sz w:val="26"/>
          <w:szCs w:val="26"/>
          <w:u w:val="single"/>
        </w:rPr>
        <w:t>ANEXO I</w:t>
      </w:r>
    </w:p>
    <w:p w14:paraId="5C4A43A6" w14:textId="77777777" w:rsidR="00887D3D" w:rsidRPr="00B51EC9" w:rsidRDefault="00887D3D" w:rsidP="004C5718">
      <w:pPr>
        <w:jc w:val="center"/>
        <w:rPr>
          <w:rFonts w:ascii="Arial" w:hAnsi="Arial" w:cs="Arial"/>
          <w:bCs/>
          <w:sz w:val="26"/>
          <w:szCs w:val="26"/>
        </w:rPr>
      </w:pPr>
    </w:p>
    <w:p w14:paraId="66A13781" w14:textId="77777777" w:rsidR="00A15984" w:rsidRPr="00B51EC9" w:rsidRDefault="00A15984" w:rsidP="004C5718">
      <w:pPr>
        <w:jc w:val="center"/>
        <w:rPr>
          <w:rFonts w:ascii="Arial" w:hAnsi="Arial" w:cs="Arial"/>
          <w:bCs/>
          <w:sz w:val="26"/>
          <w:szCs w:val="26"/>
        </w:rPr>
      </w:pPr>
    </w:p>
    <w:p w14:paraId="4C620D71" w14:textId="2787BA8B" w:rsidR="001D6BFE" w:rsidRPr="00B51EC9" w:rsidRDefault="00A15984" w:rsidP="00A15984">
      <w:pPr>
        <w:pStyle w:val="Prrafodelista"/>
        <w:numPr>
          <w:ilvl w:val="0"/>
          <w:numId w:val="14"/>
        </w:numPr>
        <w:ind w:left="567" w:hanging="283"/>
        <w:jc w:val="both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Cs/>
          <w:sz w:val="26"/>
          <w:szCs w:val="26"/>
        </w:rPr>
        <w:t>CONVENIO DE PERMISO DE USO PRECARIO SUSCRIPTO ENTRE LA MUNICIPALIDAD DE 25 DE MAYO Y EL CLUB DEL PEJERREY, CLUB DE PESCA Y NÁUTICA DE LA CIUDAD DE 25 DE MAYO</w:t>
      </w:r>
    </w:p>
    <w:p w14:paraId="32765C10" w14:textId="77777777" w:rsidR="001D6BFE" w:rsidRPr="00B51EC9" w:rsidRDefault="001D6BFE" w:rsidP="00A15984">
      <w:pPr>
        <w:rPr>
          <w:rFonts w:ascii="Arial" w:hAnsi="Arial" w:cs="Arial"/>
          <w:bCs/>
          <w:sz w:val="26"/>
          <w:szCs w:val="26"/>
        </w:rPr>
      </w:pPr>
    </w:p>
    <w:p w14:paraId="32DC81DE" w14:textId="28122261" w:rsidR="00887D3D" w:rsidRPr="00B51EC9" w:rsidRDefault="00887D3D" w:rsidP="00A15984">
      <w:pPr>
        <w:pStyle w:val="Prrafodelista"/>
        <w:numPr>
          <w:ilvl w:val="0"/>
          <w:numId w:val="14"/>
        </w:numPr>
        <w:ind w:left="567" w:hanging="283"/>
        <w:jc w:val="center"/>
        <w:rPr>
          <w:rFonts w:ascii="Arial" w:hAnsi="Arial" w:cs="Arial"/>
          <w:bCs/>
          <w:sz w:val="26"/>
          <w:szCs w:val="26"/>
        </w:rPr>
      </w:pPr>
      <w:r w:rsidRPr="00B51EC9">
        <w:rPr>
          <w:rFonts w:ascii="Arial" w:hAnsi="Arial" w:cs="Arial"/>
          <w:bCs/>
          <w:sz w:val="26"/>
          <w:szCs w:val="26"/>
        </w:rPr>
        <w:t>CROQUIS DEL INMUEBLE OBJETO DEL PERMISO DE USO Y COMODATO</w:t>
      </w:r>
    </w:p>
    <w:p w14:paraId="4AFF42BF" w14:textId="412BA7A6" w:rsidR="009834ED" w:rsidRPr="00B51EC9" w:rsidRDefault="009834ED" w:rsidP="002C2743">
      <w:pPr>
        <w:jc w:val="both"/>
        <w:rPr>
          <w:rFonts w:ascii="Arial" w:hAnsi="Arial" w:cs="Arial"/>
          <w:bCs/>
          <w:sz w:val="26"/>
          <w:szCs w:val="26"/>
        </w:rPr>
      </w:pPr>
    </w:p>
    <w:sectPr w:rsidR="009834ED" w:rsidRPr="00B51EC9" w:rsidSect="00B51EC9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1DA6289"/>
    <w:multiLevelType w:val="hybridMultilevel"/>
    <w:tmpl w:val="5E74F6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3935432">
    <w:abstractNumId w:val="5"/>
  </w:num>
  <w:num w:numId="2" w16cid:durableId="1691642469">
    <w:abstractNumId w:val="9"/>
  </w:num>
  <w:num w:numId="3" w16cid:durableId="975841977">
    <w:abstractNumId w:val="7"/>
  </w:num>
  <w:num w:numId="4" w16cid:durableId="1665159472">
    <w:abstractNumId w:val="13"/>
  </w:num>
  <w:num w:numId="5" w16cid:durableId="1086070566">
    <w:abstractNumId w:val="6"/>
  </w:num>
  <w:num w:numId="6" w16cid:durableId="372579865">
    <w:abstractNumId w:val="4"/>
  </w:num>
  <w:num w:numId="7" w16cid:durableId="1791319389">
    <w:abstractNumId w:val="0"/>
  </w:num>
  <w:num w:numId="8" w16cid:durableId="229775379">
    <w:abstractNumId w:val="2"/>
  </w:num>
  <w:num w:numId="9" w16cid:durableId="1409113774">
    <w:abstractNumId w:val="10"/>
  </w:num>
  <w:num w:numId="10" w16cid:durableId="1578902629">
    <w:abstractNumId w:val="1"/>
  </w:num>
  <w:num w:numId="11" w16cid:durableId="368148330">
    <w:abstractNumId w:val="12"/>
  </w:num>
  <w:num w:numId="12" w16cid:durableId="1452047832">
    <w:abstractNumId w:val="11"/>
  </w:num>
  <w:num w:numId="13" w16cid:durableId="402221959">
    <w:abstractNumId w:val="3"/>
  </w:num>
  <w:num w:numId="14" w16cid:durableId="3937020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E1B"/>
    <w:rsid w:val="00030BF4"/>
    <w:rsid w:val="00041239"/>
    <w:rsid w:val="00053992"/>
    <w:rsid w:val="00070507"/>
    <w:rsid w:val="00082110"/>
    <w:rsid w:val="00085062"/>
    <w:rsid w:val="000E4487"/>
    <w:rsid w:val="001120BE"/>
    <w:rsid w:val="00142318"/>
    <w:rsid w:val="0014448E"/>
    <w:rsid w:val="00180F9D"/>
    <w:rsid w:val="001A727E"/>
    <w:rsid w:val="001B596F"/>
    <w:rsid w:val="001C25A6"/>
    <w:rsid w:val="001D6BFE"/>
    <w:rsid w:val="001E3768"/>
    <w:rsid w:val="001E64DB"/>
    <w:rsid w:val="00227EFF"/>
    <w:rsid w:val="00256C35"/>
    <w:rsid w:val="00271709"/>
    <w:rsid w:val="00284DDB"/>
    <w:rsid w:val="00286301"/>
    <w:rsid w:val="002A0C32"/>
    <w:rsid w:val="002A3CD0"/>
    <w:rsid w:val="002A4004"/>
    <w:rsid w:val="002A6566"/>
    <w:rsid w:val="002C2743"/>
    <w:rsid w:val="002C7E02"/>
    <w:rsid w:val="002F01A1"/>
    <w:rsid w:val="003026F5"/>
    <w:rsid w:val="00310A5F"/>
    <w:rsid w:val="003128D4"/>
    <w:rsid w:val="00327F53"/>
    <w:rsid w:val="003347FF"/>
    <w:rsid w:val="00347561"/>
    <w:rsid w:val="00351107"/>
    <w:rsid w:val="003519B2"/>
    <w:rsid w:val="003553D0"/>
    <w:rsid w:val="003560AB"/>
    <w:rsid w:val="003A5748"/>
    <w:rsid w:val="003E2136"/>
    <w:rsid w:val="00420977"/>
    <w:rsid w:val="0042478B"/>
    <w:rsid w:val="00455524"/>
    <w:rsid w:val="0046582E"/>
    <w:rsid w:val="004827CA"/>
    <w:rsid w:val="004A2600"/>
    <w:rsid w:val="004A77F1"/>
    <w:rsid w:val="004C26FD"/>
    <w:rsid w:val="004C5718"/>
    <w:rsid w:val="004E0B3D"/>
    <w:rsid w:val="0050494B"/>
    <w:rsid w:val="005059C2"/>
    <w:rsid w:val="00522350"/>
    <w:rsid w:val="00543F70"/>
    <w:rsid w:val="0057283F"/>
    <w:rsid w:val="0057389E"/>
    <w:rsid w:val="00576C16"/>
    <w:rsid w:val="00591BB2"/>
    <w:rsid w:val="005E25C9"/>
    <w:rsid w:val="005F340A"/>
    <w:rsid w:val="00610995"/>
    <w:rsid w:val="006163AE"/>
    <w:rsid w:val="0063019B"/>
    <w:rsid w:val="0063119F"/>
    <w:rsid w:val="00660584"/>
    <w:rsid w:val="00663FCE"/>
    <w:rsid w:val="00670F96"/>
    <w:rsid w:val="00672CB5"/>
    <w:rsid w:val="00677C0C"/>
    <w:rsid w:val="006805A4"/>
    <w:rsid w:val="006B464D"/>
    <w:rsid w:val="00722A4E"/>
    <w:rsid w:val="00737999"/>
    <w:rsid w:val="007379F8"/>
    <w:rsid w:val="00764A35"/>
    <w:rsid w:val="00772E44"/>
    <w:rsid w:val="007A075B"/>
    <w:rsid w:val="007A2500"/>
    <w:rsid w:val="007C6471"/>
    <w:rsid w:val="007D1A4E"/>
    <w:rsid w:val="007D44B7"/>
    <w:rsid w:val="007D5628"/>
    <w:rsid w:val="007D7275"/>
    <w:rsid w:val="007E036A"/>
    <w:rsid w:val="007E15FA"/>
    <w:rsid w:val="007E4BAD"/>
    <w:rsid w:val="00804B76"/>
    <w:rsid w:val="00810A9E"/>
    <w:rsid w:val="0081125C"/>
    <w:rsid w:val="00811B16"/>
    <w:rsid w:val="0081201D"/>
    <w:rsid w:val="00825AF9"/>
    <w:rsid w:val="008347D0"/>
    <w:rsid w:val="008578DF"/>
    <w:rsid w:val="008659AC"/>
    <w:rsid w:val="00870C61"/>
    <w:rsid w:val="00887D3D"/>
    <w:rsid w:val="008A285A"/>
    <w:rsid w:val="008A2DF9"/>
    <w:rsid w:val="008D0990"/>
    <w:rsid w:val="008D719D"/>
    <w:rsid w:val="008F02C9"/>
    <w:rsid w:val="008F35B8"/>
    <w:rsid w:val="008F43C0"/>
    <w:rsid w:val="00904810"/>
    <w:rsid w:val="00913A9E"/>
    <w:rsid w:val="00916EB6"/>
    <w:rsid w:val="0091760F"/>
    <w:rsid w:val="0092172A"/>
    <w:rsid w:val="0093375B"/>
    <w:rsid w:val="0095709C"/>
    <w:rsid w:val="00963727"/>
    <w:rsid w:val="009649AB"/>
    <w:rsid w:val="009834ED"/>
    <w:rsid w:val="009A5ADC"/>
    <w:rsid w:val="009E02C6"/>
    <w:rsid w:val="009E0693"/>
    <w:rsid w:val="00A15984"/>
    <w:rsid w:val="00A2200E"/>
    <w:rsid w:val="00A27446"/>
    <w:rsid w:val="00A330E2"/>
    <w:rsid w:val="00A41050"/>
    <w:rsid w:val="00A64C9F"/>
    <w:rsid w:val="00A73613"/>
    <w:rsid w:val="00A74410"/>
    <w:rsid w:val="00A84CAD"/>
    <w:rsid w:val="00A9234E"/>
    <w:rsid w:val="00A97AF6"/>
    <w:rsid w:val="00AA38DF"/>
    <w:rsid w:val="00AB50CB"/>
    <w:rsid w:val="00B31287"/>
    <w:rsid w:val="00B373E4"/>
    <w:rsid w:val="00B442D6"/>
    <w:rsid w:val="00B50DCA"/>
    <w:rsid w:val="00B51EC9"/>
    <w:rsid w:val="00B740FF"/>
    <w:rsid w:val="00B8016D"/>
    <w:rsid w:val="00B86FBF"/>
    <w:rsid w:val="00B95145"/>
    <w:rsid w:val="00BA2427"/>
    <w:rsid w:val="00BC5A16"/>
    <w:rsid w:val="00BE78C7"/>
    <w:rsid w:val="00BF18FE"/>
    <w:rsid w:val="00C84A5F"/>
    <w:rsid w:val="00C84B71"/>
    <w:rsid w:val="00C96E01"/>
    <w:rsid w:val="00CC175E"/>
    <w:rsid w:val="00CC22AB"/>
    <w:rsid w:val="00CC22D2"/>
    <w:rsid w:val="00CF0B54"/>
    <w:rsid w:val="00D03CE9"/>
    <w:rsid w:val="00D052E4"/>
    <w:rsid w:val="00D2249C"/>
    <w:rsid w:val="00D22887"/>
    <w:rsid w:val="00D23B5E"/>
    <w:rsid w:val="00D32AC3"/>
    <w:rsid w:val="00D345B0"/>
    <w:rsid w:val="00D4084C"/>
    <w:rsid w:val="00D408CD"/>
    <w:rsid w:val="00D45384"/>
    <w:rsid w:val="00D53E9E"/>
    <w:rsid w:val="00D73E1B"/>
    <w:rsid w:val="00D753FF"/>
    <w:rsid w:val="00D77323"/>
    <w:rsid w:val="00D939A8"/>
    <w:rsid w:val="00D97E9D"/>
    <w:rsid w:val="00DB1FB2"/>
    <w:rsid w:val="00DB6493"/>
    <w:rsid w:val="00DD76D0"/>
    <w:rsid w:val="00E01A43"/>
    <w:rsid w:val="00E033D1"/>
    <w:rsid w:val="00E05089"/>
    <w:rsid w:val="00E20A38"/>
    <w:rsid w:val="00E21DB9"/>
    <w:rsid w:val="00E24182"/>
    <w:rsid w:val="00E27D32"/>
    <w:rsid w:val="00E633F2"/>
    <w:rsid w:val="00E64B38"/>
    <w:rsid w:val="00E86A8D"/>
    <w:rsid w:val="00E93822"/>
    <w:rsid w:val="00EA0802"/>
    <w:rsid w:val="00EA7F8D"/>
    <w:rsid w:val="00EC7615"/>
    <w:rsid w:val="00ED041F"/>
    <w:rsid w:val="00EF1320"/>
    <w:rsid w:val="00EF7590"/>
    <w:rsid w:val="00F430A9"/>
    <w:rsid w:val="00F448A0"/>
    <w:rsid w:val="00F61ED2"/>
    <w:rsid w:val="00F622C5"/>
    <w:rsid w:val="00F64167"/>
    <w:rsid w:val="00F727B7"/>
    <w:rsid w:val="00FB4B24"/>
    <w:rsid w:val="00FC49E6"/>
    <w:rsid w:val="00FD252B"/>
    <w:rsid w:val="00FE2B04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9FD501A1-004D-49DB-9A8C-B570067D4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44995-7999-48EE-8528-C92278DBC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646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9</cp:revision>
  <cp:lastPrinted>2026-06-17T13:13:00Z</cp:lastPrinted>
  <dcterms:created xsi:type="dcterms:W3CDTF">2026-06-17T12:33:00Z</dcterms:created>
  <dcterms:modified xsi:type="dcterms:W3CDTF">2026-06-22T12:04:00Z</dcterms:modified>
  <dc:language>es-AR</dc:language>
</cp:coreProperties>
</file>