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7F465" w14:textId="7D0B959C" w:rsidR="00A0458F" w:rsidRDefault="00A0458F" w:rsidP="00A0458F">
      <w:pPr>
        <w:ind w:left="4" w:hangingChars="1" w:hanging="4"/>
        <w:jc w:val="center"/>
        <w:outlineLvl w:val="0"/>
        <w:rPr>
          <w:rFonts w:ascii="Cambria" w:eastAsia="SimSun" w:hAnsi="Cambria" w:cs="Times New Roman"/>
          <w:b/>
          <w:position w:val="-1"/>
          <w:sz w:val="36"/>
          <w:szCs w:val="32"/>
          <w:u w:val="single"/>
        </w:rPr>
      </w:pPr>
      <w:bookmarkStart w:id="0" w:name="_Hlk130898592"/>
      <w:r>
        <w:rPr>
          <w:rFonts w:ascii="Cambria" w:eastAsia="SimSun" w:hAnsi="Cambria" w:cs="Times New Roman"/>
          <w:b/>
          <w:position w:val="-1"/>
          <w:sz w:val="36"/>
          <w:szCs w:val="32"/>
          <w:u w:val="single"/>
        </w:rPr>
        <w:t xml:space="preserve">Expediente </w:t>
      </w:r>
      <w:proofErr w:type="spellStart"/>
      <w:r>
        <w:rPr>
          <w:rFonts w:ascii="Cambria" w:eastAsia="SimSun" w:hAnsi="Cambria" w:cs="Times New Roman"/>
          <w:b/>
          <w:position w:val="-1"/>
          <w:sz w:val="36"/>
          <w:szCs w:val="32"/>
          <w:u w:val="single"/>
        </w:rPr>
        <w:t>N°</w:t>
      </w:r>
      <w:proofErr w:type="spellEnd"/>
      <w:r>
        <w:rPr>
          <w:rFonts w:ascii="Cambria" w:eastAsia="SimSun" w:hAnsi="Cambria" w:cs="Times New Roman"/>
          <w:b/>
          <w:position w:val="-1"/>
          <w:sz w:val="36"/>
          <w:szCs w:val="32"/>
          <w:u w:val="single"/>
        </w:rPr>
        <w:t xml:space="preserve"> 21</w:t>
      </w:r>
      <w:r>
        <w:rPr>
          <w:rFonts w:ascii="Cambria" w:eastAsia="SimSun" w:hAnsi="Cambria" w:cs="Times New Roman"/>
          <w:b/>
          <w:position w:val="-1"/>
          <w:sz w:val="36"/>
          <w:szCs w:val="32"/>
          <w:u w:val="single"/>
        </w:rPr>
        <w:t>6</w:t>
      </w:r>
      <w:r>
        <w:rPr>
          <w:rFonts w:ascii="Cambria" w:eastAsia="SimSun" w:hAnsi="Cambria" w:cs="Times New Roman"/>
          <w:b/>
          <w:position w:val="-1"/>
          <w:sz w:val="36"/>
          <w:szCs w:val="32"/>
          <w:u w:val="single"/>
        </w:rPr>
        <w:t>/2026</w:t>
      </w:r>
    </w:p>
    <w:bookmarkEnd w:id="0"/>
    <w:p w14:paraId="4D178EFF" w14:textId="77777777" w:rsidR="00A0458F" w:rsidRDefault="00A0458F" w:rsidP="00A0458F">
      <w:pPr>
        <w:ind w:left="3" w:hangingChars="1" w:hanging="3"/>
        <w:jc w:val="center"/>
        <w:outlineLvl w:val="0"/>
        <w:rPr>
          <w:rFonts w:ascii="Helvetica Neue" w:eastAsia="Arial Unicode MS" w:hAnsi="Helvetica Neue" w:cs="Arial Unicode MS"/>
          <w:position w:val="1"/>
        </w:rPr>
      </w:pPr>
      <w:r>
        <w:rPr>
          <w:rFonts w:ascii="Arial Narrow" w:eastAsia="Calibri" w:hAnsi="Arial Narrow" w:cs="Times New Roman"/>
          <w:position w:val="-1"/>
          <w:sz w:val="32"/>
          <w:szCs w:val="32"/>
        </w:rPr>
        <w:t>PROYECTO DE ORDENANZA</w:t>
      </w:r>
    </w:p>
    <w:p w14:paraId="52927DE6" w14:textId="4077749D" w:rsidR="0081125C" w:rsidRPr="00A0458F" w:rsidRDefault="00A0458F" w:rsidP="00A0458F">
      <w:pPr>
        <w:ind w:left="2" w:hangingChars="1" w:hanging="2"/>
        <w:jc w:val="center"/>
        <w:outlineLvl w:val="0"/>
        <w:rPr>
          <w:rFonts w:ascii="Helvetica Neue" w:eastAsia="Arial Unicode MS" w:hAnsi="Helvetica Neue" w:cs="Arial Unicode MS"/>
          <w:position w:val="1"/>
        </w:rPr>
      </w:pPr>
      <w:r>
        <w:rPr>
          <w:rFonts w:ascii="Helvetica Neue" w:eastAsia="Arial Unicode MS" w:hAnsi="Helvetica Neue" w:cs="Arial Unicode MS"/>
          <w:position w:val="1"/>
        </w:rPr>
        <w:pict w14:anchorId="09705B37">
          <v:rect id="_x0000_i1027" style="width:441.9pt;height:1.5pt" o:hralign="center" o:hrstd="t" o:hr="t" fillcolor="#a0a0a0" stroked="f"/>
        </w:pict>
      </w:r>
    </w:p>
    <w:p w14:paraId="58F4C5A2" w14:textId="74F8A598" w:rsidR="00D73E1B" w:rsidRPr="00A0458F" w:rsidRDefault="00BA2427" w:rsidP="002C2743">
      <w:pPr>
        <w:jc w:val="right"/>
        <w:rPr>
          <w:rFonts w:ascii="Arial" w:hAnsi="Arial" w:cs="Arial"/>
          <w:sz w:val="26"/>
          <w:szCs w:val="26"/>
        </w:rPr>
      </w:pPr>
      <w:r w:rsidRPr="00A0458F">
        <w:rPr>
          <w:rFonts w:ascii="Arial" w:hAnsi="Arial" w:cs="Arial"/>
          <w:sz w:val="26"/>
          <w:szCs w:val="26"/>
        </w:rPr>
        <w:t xml:space="preserve">25 de </w:t>
      </w:r>
      <w:proofErr w:type="gramStart"/>
      <w:r w:rsidRPr="00A0458F">
        <w:rPr>
          <w:rFonts w:ascii="Arial" w:hAnsi="Arial" w:cs="Arial"/>
          <w:sz w:val="26"/>
          <w:szCs w:val="26"/>
        </w:rPr>
        <w:t>Mayo</w:t>
      </w:r>
      <w:proofErr w:type="gramEnd"/>
      <w:r w:rsidRPr="00A0458F">
        <w:rPr>
          <w:rFonts w:ascii="Arial" w:hAnsi="Arial" w:cs="Arial"/>
          <w:sz w:val="26"/>
          <w:szCs w:val="26"/>
        </w:rPr>
        <w:t xml:space="preserve">, </w:t>
      </w:r>
      <w:r w:rsidR="00084959" w:rsidRPr="00A0458F">
        <w:rPr>
          <w:rFonts w:ascii="Arial" w:hAnsi="Arial" w:cs="Arial"/>
          <w:sz w:val="26"/>
          <w:szCs w:val="26"/>
        </w:rPr>
        <w:t>30</w:t>
      </w:r>
      <w:r w:rsidR="00347561" w:rsidRPr="00A0458F">
        <w:rPr>
          <w:rFonts w:ascii="Arial" w:hAnsi="Arial" w:cs="Arial"/>
          <w:sz w:val="26"/>
          <w:szCs w:val="26"/>
        </w:rPr>
        <w:t xml:space="preserve"> de </w:t>
      </w:r>
      <w:proofErr w:type="gramStart"/>
      <w:r w:rsidR="00084959" w:rsidRPr="00A0458F">
        <w:rPr>
          <w:rFonts w:ascii="Arial" w:hAnsi="Arial" w:cs="Arial"/>
          <w:sz w:val="26"/>
          <w:szCs w:val="26"/>
        </w:rPr>
        <w:t>Septiembre</w:t>
      </w:r>
      <w:proofErr w:type="gramEnd"/>
      <w:r w:rsidR="00084959" w:rsidRPr="00A0458F">
        <w:rPr>
          <w:rFonts w:ascii="Arial" w:hAnsi="Arial" w:cs="Arial"/>
          <w:sz w:val="26"/>
          <w:szCs w:val="26"/>
        </w:rPr>
        <w:t xml:space="preserve"> </w:t>
      </w:r>
      <w:r w:rsidR="00E01A43" w:rsidRPr="00A0458F">
        <w:rPr>
          <w:rFonts w:ascii="Arial" w:hAnsi="Arial" w:cs="Arial"/>
          <w:sz w:val="26"/>
          <w:szCs w:val="26"/>
        </w:rPr>
        <w:t>de 2026</w:t>
      </w:r>
    </w:p>
    <w:p w14:paraId="033482C7" w14:textId="77777777" w:rsidR="00DD76D0" w:rsidRPr="00A0458F" w:rsidRDefault="00DD76D0" w:rsidP="002C2743">
      <w:pPr>
        <w:jc w:val="both"/>
        <w:rPr>
          <w:rFonts w:ascii="Arial" w:hAnsi="Arial" w:cs="Arial"/>
          <w:sz w:val="26"/>
          <w:szCs w:val="26"/>
        </w:rPr>
      </w:pPr>
    </w:p>
    <w:p w14:paraId="1089C5FE" w14:textId="77777777" w:rsidR="00D73E1B" w:rsidRPr="00A0458F" w:rsidRDefault="00347561" w:rsidP="002C2743">
      <w:pPr>
        <w:jc w:val="center"/>
        <w:rPr>
          <w:rFonts w:ascii="Arial" w:hAnsi="Arial" w:cs="Arial"/>
          <w:b/>
          <w:sz w:val="26"/>
          <w:szCs w:val="26"/>
        </w:rPr>
      </w:pPr>
      <w:r w:rsidRPr="00A0458F">
        <w:rPr>
          <w:rFonts w:ascii="Arial" w:hAnsi="Arial" w:cs="Arial"/>
          <w:b/>
          <w:sz w:val="26"/>
          <w:szCs w:val="26"/>
        </w:rPr>
        <w:t>PROYECTO DE ORDENANZA</w:t>
      </w:r>
    </w:p>
    <w:p w14:paraId="034CF99E" w14:textId="77777777" w:rsidR="00E21DB9" w:rsidRPr="00A0458F" w:rsidRDefault="00E21DB9" w:rsidP="00E21DB9">
      <w:pPr>
        <w:jc w:val="both"/>
        <w:rPr>
          <w:rFonts w:ascii="Arial" w:hAnsi="Arial" w:cs="Arial"/>
          <w:bCs/>
          <w:sz w:val="26"/>
          <w:szCs w:val="26"/>
        </w:rPr>
      </w:pPr>
    </w:p>
    <w:p w14:paraId="4BFEE295" w14:textId="5F6E4DB2" w:rsidR="001E4C29" w:rsidRPr="00A0458F" w:rsidRDefault="001E4C29" w:rsidP="00E21DB9">
      <w:pPr>
        <w:jc w:val="both"/>
        <w:rPr>
          <w:rFonts w:ascii="Arial" w:hAnsi="Arial" w:cs="Arial"/>
          <w:bCs/>
          <w:sz w:val="26"/>
          <w:szCs w:val="26"/>
        </w:rPr>
      </w:pPr>
      <w:r w:rsidRPr="00A0458F">
        <w:rPr>
          <w:rFonts w:ascii="Arial" w:hAnsi="Arial" w:cs="Arial"/>
          <w:b/>
          <w:bCs/>
          <w:sz w:val="26"/>
          <w:szCs w:val="26"/>
        </w:rPr>
        <w:t>Ref.</w:t>
      </w:r>
      <w:r w:rsidRPr="00A0458F">
        <w:rPr>
          <w:rFonts w:ascii="Arial" w:hAnsi="Arial" w:cs="Arial"/>
          <w:bCs/>
          <w:sz w:val="26"/>
          <w:szCs w:val="26"/>
        </w:rPr>
        <w:t xml:space="preserve"> </w:t>
      </w:r>
      <w:r w:rsidR="00F45285" w:rsidRPr="00A0458F">
        <w:rPr>
          <w:rFonts w:ascii="Arial" w:hAnsi="Arial" w:cs="Arial"/>
          <w:bCs/>
          <w:sz w:val="26"/>
          <w:szCs w:val="26"/>
        </w:rPr>
        <w:t xml:space="preserve">Convalida Convenio Específico celebrado entre la Universidad Nacional De La Plata (UNLP), a través de la Facultad de Ciencias Económicas, y la Municipalidad de 25 de </w:t>
      </w:r>
      <w:proofErr w:type="gramStart"/>
      <w:r w:rsidR="00F45285" w:rsidRPr="00A0458F">
        <w:rPr>
          <w:rFonts w:ascii="Arial" w:hAnsi="Arial" w:cs="Arial"/>
          <w:bCs/>
          <w:sz w:val="26"/>
          <w:szCs w:val="26"/>
        </w:rPr>
        <w:t>Mayo</w:t>
      </w:r>
      <w:proofErr w:type="gramEnd"/>
      <w:r w:rsidR="00F45285" w:rsidRPr="00A0458F">
        <w:rPr>
          <w:rFonts w:ascii="Arial" w:hAnsi="Arial" w:cs="Arial"/>
          <w:bCs/>
          <w:sz w:val="26"/>
          <w:szCs w:val="26"/>
        </w:rPr>
        <w:t>.</w:t>
      </w:r>
    </w:p>
    <w:p w14:paraId="23566126" w14:textId="77777777" w:rsidR="001E4C29" w:rsidRPr="00A0458F" w:rsidRDefault="001E4C29" w:rsidP="00E21DB9">
      <w:pPr>
        <w:jc w:val="both"/>
        <w:rPr>
          <w:rFonts w:ascii="Arial" w:hAnsi="Arial" w:cs="Arial"/>
          <w:bCs/>
          <w:sz w:val="26"/>
          <w:szCs w:val="26"/>
        </w:rPr>
      </w:pPr>
    </w:p>
    <w:p w14:paraId="2EA5A5FA" w14:textId="77777777" w:rsidR="00E21DB9" w:rsidRPr="00A0458F" w:rsidRDefault="00E21DB9" w:rsidP="00E21DB9">
      <w:pPr>
        <w:jc w:val="both"/>
        <w:rPr>
          <w:rFonts w:ascii="Arial" w:hAnsi="Arial" w:cs="Arial"/>
          <w:sz w:val="26"/>
          <w:szCs w:val="26"/>
        </w:rPr>
      </w:pPr>
      <w:r w:rsidRPr="00A0458F">
        <w:rPr>
          <w:rFonts w:ascii="Arial" w:hAnsi="Arial" w:cs="Arial"/>
          <w:sz w:val="26"/>
          <w:szCs w:val="26"/>
        </w:rPr>
        <w:t>VISTO:</w:t>
      </w:r>
    </w:p>
    <w:p w14:paraId="13146613"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 xml:space="preserve">El Convenio Específico celebrado entre la UNIVERSIDAD NACIONAL DE LA PLATA (UNLP), a través de la FACULTAD DE CIENCIAS ECONÓMICAS, y la MUNICIPALIDAD DE 25 DE MAYO, destinado al desarrollo conjunto de acciones de formación y capacitación en </w:t>
      </w:r>
      <w:proofErr w:type="spellStart"/>
      <w:r w:rsidRPr="00A0458F">
        <w:rPr>
          <w:rFonts w:ascii="Arial" w:hAnsi="Arial" w:cs="Arial"/>
          <w:bCs/>
          <w:sz w:val="26"/>
          <w:szCs w:val="26"/>
        </w:rPr>
        <w:t>emprendedorismo</w:t>
      </w:r>
      <w:proofErr w:type="spellEnd"/>
      <w:r w:rsidRPr="00A0458F">
        <w:rPr>
          <w:rFonts w:ascii="Arial" w:hAnsi="Arial" w:cs="Arial"/>
          <w:bCs/>
          <w:sz w:val="26"/>
          <w:szCs w:val="26"/>
        </w:rPr>
        <w:t xml:space="preserve"> y gestión de organizaciones mediante el dictado de la “Diplomatura Universitaria en Emprendimientos”; y</w:t>
      </w:r>
    </w:p>
    <w:p w14:paraId="109CB0A3" w14:textId="77777777" w:rsidR="00F45285" w:rsidRPr="00A0458F" w:rsidRDefault="00F45285" w:rsidP="00F45285">
      <w:pPr>
        <w:jc w:val="both"/>
        <w:rPr>
          <w:rFonts w:ascii="Arial" w:hAnsi="Arial" w:cs="Arial"/>
          <w:bCs/>
          <w:sz w:val="26"/>
          <w:szCs w:val="26"/>
        </w:rPr>
      </w:pPr>
    </w:p>
    <w:p w14:paraId="66310680" w14:textId="77777777" w:rsidR="00F45285" w:rsidRPr="00A0458F" w:rsidRDefault="00F45285" w:rsidP="00F45285">
      <w:pPr>
        <w:jc w:val="both"/>
        <w:rPr>
          <w:rFonts w:ascii="Arial" w:hAnsi="Arial" w:cs="Arial"/>
          <w:sz w:val="26"/>
          <w:szCs w:val="26"/>
        </w:rPr>
      </w:pPr>
      <w:r w:rsidRPr="00A0458F">
        <w:rPr>
          <w:rFonts w:ascii="Arial" w:hAnsi="Arial" w:cs="Arial"/>
          <w:sz w:val="26"/>
          <w:szCs w:val="26"/>
        </w:rPr>
        <w:t>CONSIDERANDO:</w:t>
      </w:r>
    </w:p>
    <w:p w14:paraId="1F5413B8" w14:textId="2C387DA5"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 xml:space="preserve">Que la Municipalidad de 25 de </w:t>
      </w:r>
      <w:proofErr w:type="gramStart"/>
      <w:r w:rsidRPr="00A0458F">
        <w:rPr>
          <w:rFonts w:ascii="Arial" w:hAnsi="Arial" w:cs="Arial"/>
          <w:bCs/>
          <w:sz w:val="26"/>
          <w:szCs w:val="26"/>
        </w:rPr>
        <w:t>Mayo</w:t>
      </w:r>
      <w:proofErr w:type="gramEnd"/>
      <w:r w:rsidRPr="00A0458F">
        <w:rPr>
          <w:rFonts w:ascii="Arial" w:hAnsi="Arial" w:cs="Arial"/>
          <w:bCs/>
          <w:sz w:val="26"/>
          <w:szCs w:val="26"/>
        </w:rPr>
        <w:t xml:space="preserve"> y la Universidad Nacional de La Plata mantienen un vínculo institucional en el marco del Convenio marco de cooperación oportunamente celebrado entre las partes;</w:t>
      </w:r>
    </w:p>
    <w:p w14:paraId="4D47D305"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 xml:space="preserve">Que en virtud de dicho marco de cooperación se suscribió el Convenio Específico mediante el cual la Facultad de Ciencias Económicas de la Universidad Nacional de La Plata se compromete a desarrollar un trabajo conjunto con la Municipalidad de 25 de </w:t>
      </w:r>
      <w:proofErr w:type="gramStart"/>
      <w:r w:rsidRPr="00A0458F">
        <w:rPr>
          <w:rFonts w:ascii="Arial" w:hAnsi="Arial" w:cs="Arial"/>
          <w:bCs/>
          <w:sz w:val="26"/>
          <w:szCs w:val="26"/>
        </w:rPr>
        <w:t>Mayo</w:t>
      </w:r>
      <w:proofErr w:type="gramEnd"/>
      <w:r w:rsidRPr="00A0458F">
        <w:rPr>
          <w:rFonts w:ascii="Arial" w:hAnsi="Arial" w:cs="Arial"/>
          <w:bCs/>
          <w:sz w:val="26"/>
          <w:szCs w:val="26"/>
        </w:rPr>
        <w:t xml:space="preserve"> para la formación y capacitación en </w:t>
      </w:r>
      <w:proofErr w:type="spellStart"/>
      <w:r w:rsidRPr="00A0458F">
        <w:rPr>
          <w:rFonts w:ascii="Arial" w:hAnsi="Arial" w:cs="Arial"/>
          <w:bCs/>
          <w:sz w:val="26"/>
          <w:szCs w:val="26"/>
        </w:rPr>
        <w:t>emprendedorismo</w:t>
      </w:r>
      <w:proofErr w:type="spellEnd"/>
      <w:r w:rsidRPr="00A0458F">
        <w:rPr>
          <w:rFonts w:ascii="Arial" w:hAnsi="Arial" w:cs="Arial"/>
          <w:bCs/>
          <w:sz w:val="26"/>
          <w:szCs w:val="26"/>
        </w:rPr>
        <w:t xml:space="preserve"> y gestión de organizaciones;</w:t>
      </w:r>
    </w:p>
    <w:p w14:paraId="179320B4"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el objeto específico del convenio consiste en el dictado de la Diplomatura Universitaria en Emprendimientos, destinada a emprendedores y otros actores de interés para el Municipio;</w:t>
      </w:r>
    </w:p>
    <w:p w14:paraId="5DA56DEC"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la propuesta académica ha sido creada y aprobada por la Facultad de Ciencias Económicas de la Universidad Nacional de La Plata, mediante Resolución Decanal N° 442/2024, en el marco del Reglamento General de Diplomaturas aprobado por Ordenanza del Consejo Directivo N° 183/2023;</w:t>
      </w:r>
    </w:p>
    <w:p w14:paraId="211AE9D6"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la diplomatura procura brindar herramientas de formación vinculadas con la creación, desarrollo y gestión de emprendimientos, promoviendo capacidades que contribuyan al desarrollo económico y social y a la generación de oportunidades;</w:t>
      </w:r>
    </w:p>
    <w:p w14:paraId="545205C8"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 xml:space="preserve">Que conforme surge del Convenio Específico, la Facultad de Ciencias Económicas tendrá a su cargo garantizar el dictado de la Diplomatura Universitaria en Emprendimientos y proporcionar los recursos humanos necesarios para su desarrollo, mediante la </w:t>
      </w:r>
      <w:r w:rsidRPr="00A0458F">
        <w:rPr>
          <w:rFonts w:ascii="Arial" w:hAnsi="Arial" w:cs="Arial"/>
          <w:bCs/>
          <w:sz w:val="26"/>
          <w:szCs w:val="26"/>
        </w:rPr>
        <w:lastRenderedPageBreak/>
        <w:t>designación de profesionales de Ciencias Económicas y, de resultar necesario, de otras disciplinas;</w:t>
      </w:r>
    </w:p>
    <w:p w14:paraId="51083B49"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 xml:space="preserve">Que la Municipalidad de 25 de </w:t>
      </w:r>
      <w:proofErr w:type="gramStart"/>
      <w:r w:rsidRPr="00A0458F">
        <w:rPr>
          <w:rFonts w:ascii="Arial" w:hAnsi="Arial" w:cs="Arial"/>
          <w:bCs/>
          <w:sz w:val="26"/>
          <w:szCs w:val="26"/>
        </w:rPr>
        <w:t>Mayo</w:t>
      </w:r>
      <w:proofErr w:type="gramEnd"/>
      <w:r w:rsidRPr="00A0458F">
        <w:rPr>
          <w:rFonts w:ascii="Arial" w:hAnsi="Arial" w:cs="Arial"/>
          <w:bCs/>
          <w:sz w:val="26"/>
          <w:szCs w:val="26"/>
        </w:rPr>
        <w:t xml:space="preserve"> se compromete a realizar el aporte económico necesario para la ejecución del convenio y a efectuar los esfuerzos necesarios para cooperar plenamente con la Facultad;</w:t>
      </w:r>
    </w:p>
    <w:p w14:paraId="30F744A8"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el convenio establece un plazo de ejecución de quince (15) meses contados desde su celebración, encontrándose previsto el dictado de la Diplomatura durante catorce (14) meses, desde agosto de 2025 hasta octubre de 2026;</w:t>
      </w:r>
    </w:p>
    <w:p w14:paraId="589F6A28"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en cuanto al aspecto económico, se establece un costo mensual inicial de PESOS UN MILLÓN QUINIENTOS CINCUENTA Y SEIS MIL QUINIENTOS TREINTA Y DOS CON OCHO CENTAVOS ($1.556.532,08), por todo concepto, conforme al presupuesto mensual incorporado como Anexo I del convenio;</w:t>
      </w:r>
    </w:p>
    <w:p w14:paraId="1AC0110E"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dicho costo mensual se encuentra sujeto a actualización de acuerdo con los incrementos salariales correspondientes al sueldo docente, debiendo la Facultad informar a la Municipalidad el incremento del costo mensual con la debida anticipación;</w:t>
      </w:r>
    </w:p>
    <w:p w14:paraId="2091BF0D" w14:textId="74A9E52C"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el Convenio establece que el primer pago comprenderá los tres primeros meses, por un importe de PESOS CUATRO MILLONES SEISCIENTOS SESENTA Y NUEVE MIL QUINIENTOS NOVENTA Y SEIS CON VEINTICUATRO CENTAVOS ($4.669.596,24), previéndose posteriormente los pagos mensuales correspondientes conforme al cronograma establecido;</w:t>
      </w:r>
    </w:p>
    <w:p w14:paraId="4E004736"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asimismo se encuentra a cargo de la Municipalidad la selección, contratación y pago de un tutor cada veinticinco (25) estudiantes, como así también los viáticos y traslados del personal docente y de los tutores afectados al desarrollo de las actividades previstas;</w:t>
      </w:r>
    </w:p>
    <w:p w14:paraId="7803331B"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la formación y capacitación de emprendedores constituye una herramienta de fortalecimiento de las capacidades productivas y de gestión de los vecinos del Partido, favoreciendo la generación y consolidación de nuevos emprendimientos;</w:t>
      </w:r>
    </w:p>
    <w:p w14:paraId="1AA9BD6D"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resulta de interés para el Municipio promover vínculos con instituciones universitarias públicas de reconocida trayectoria, ampliando las posibilidades de acceso a formación de carácter universitario para la comunidad local;</w:t>
      </w:r>
    </w:p>
    <w:p w14:paraId="0B3B40FA"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habiéndose celebrado el instrumento por las autoridades correspondientes, resulta necesario otorgar la pertinente convalidación por parte de este Honorable Concejo Deliberante;</w:t>
      </w:r>
    </w:p>
    <w:p w14:paraId="3F106EBF" w14:textId="77777777" w:rsidR="00F45285" w:rsidRPr="00A0458F" w:rsidRDefault="00F45285" w:rsidP="00F45285">
      <w:pPr>
        <w:ind w:firstLine="709"/>
        <w:jc w:val="both"/>
        <w:rPr>
          <w:rFonts w:ascii="Arial" w:hAnsi="Arial" w:cs="Arial"/>
          <w:bCs/>
          <w:sz w:val="26"/>
          <w:szCs w:val="26"/>
        </w:rPr>
      </w:pPr>
      <w:r w:rsidRPr="00A0458F">
        <w:rPr>
          <w:rFonts w:ascii="Arial" w:hAnsi="Arial" w:cs="Arial"/>
          <w:bCs/>
          <w:sz w:val="26"/>
          <w:szCs w:val="26"/>
        </w:rPr>
        <w:t>Que corresponde al Honorable Concejo Deliberante intervenir en virtud de las atribuciones conferidas por la Ley Orgánica de las Municipalidades de la Provincia de Buenos Aires;</w:t>
      </w:r>
    </w:p>
    <w:p w14:paraId="74756B54" w14:textId="77777777" w:rsidR="00F45285" w:rsidRPr="00A0458F" w:rsidRDefault="00F45285" w:rsidP="00F45285">
      <w:pPr>
        <w:jc w:val="both"/>
        <w:rPr>
          <w:rFonts w:ascii="Arial" w:hAnsi="Arial" w:cs="Arial"/>
          <w:bCs/>
          <w:sz w:val="26"/>
          <w:szCs w:val="26"/>
        </w:rPr>
      </w:pPr>
    </w:p>
    <w:p w14:paraId="37F37C9C" w14:textId="77777777" w:rsidR="00F45285" w:rsidRPr="00A0458F" w:rsidRDefault="00F45285" w:rsidP="00F45285">
      <w:pPr>
        <w:ind w:firstLine="709"/>
        <w:jc w:val="both"/>
        <w:rPr>
          <w:rFonts w:ascii="Arial" w:hAnsi="Arial" w:cs="Arial"/>
          <w:sz w:val="26"/>
          <w:szCs w:val="26"/>
        </w:rPr>
      </w:pPr>
      <w:r w:rsidRPr="00A0458F">
        <w:rPr>
          <w:rFonts w:ascii="Arial" w:hAnsi="Arial" w:cs="Arial"/>
          <w:sz w:val="26"/>
          <w:szCs w:val="26"/>
        </w:rPr>
        <w:t>Por ello:</w:t>
      </w:r>
    </w:p>
    <w:p w14:paraId="3D9620C2" w14:textId="2A9E02CE" w:rsidR="00F45285" w:rsidRPr="00A0458F" w:rsidRDefault="00F45285" w:rsidP="00F45285">
      <w:pPr>
        <w:jc w:val="both"/>
        <w:rPr>
          <w:rFonts w:ascii="Arial" w:hAnsi="Arial" w:cs="Arial"/>
          <w:sz w:val="26"/>
          <w:szCs w:val="26"/>
        </w:rPr>
      </w:pPr>
      <w:r w:rsidRPr="00A0458F">
        <w:rPr>
          <w:rFonts w:ascii="Arial" w:hAnsi="Arial" w:cs="Arial"/>
          <w:sz w:val="26"/>
          <w:szCs w:val="26"/>
        </w:rPr>
        <w:t>El Departamento Ejecutivo de la Municipalidad de Veinticinco de Mayo eleva a consideración del Honorable Concejo Deliberante el siguiente proyecto de:</w:t>
      </w:r>
    </w:p>
    <w:p w14:paraId="43737DDB" w14:textId="77777777" w:rsidR="00F45285" w:rsidRPr="00A0458F" w:rsidRDefault="00F45285" w:rsidP="00F45285">
      <w:pPr>
        <w:jc w:val="center"/>
        <w:rPr>
          <w:rFonts w:ascii="Arial" w:hAnsi="Arial" w:cs="Arial"/>
          <w:b/>
          <w:bCs/>
          <w:sz w:val="26"/>
          <w:szCs w:val="26"/>
          <w:u w:val="single"/>
        </w:rPr>
      </w:pPr>
      <w:r w:rsidRPr="00A0458F">
        <w:rPr>
          <w:rFonts w:ascii="Arial" w:hAnsi="Arial" w:cs="Arial"/>
          <w:b/>
          <w:bCs/>
          <w:sz w:val="26"/>
          <w:szCs w:val="26"/>
          <w:u w:val="single"/>
        </w:rPr>
        <w:lastRenderedPageBreak/>
        <w:t>ORDENANZA</w:t>
      </w:r>
    </w:p>
    <w:p w14:paraId="3C7EB093" w14:textId="77777777" w:rsidR="00F45285" w:rsidRPr="00A0458F" w:rsidRDefault="00F45285" w:rsidP="00F45285">
      <w:pPr>
        <w:jc w:val="both"/>
        <w:rPr>
          <w:rFonts w:ascii="Arial" w:hAnsi="Arial" w:cs="Arial"/>
          <w:bCs/>
          <w:sz w:val="26"/>
          <w:szCs w:val="26"/>
        </w:rPr>
      </w:pPr>
    </w:p>
    <w:p w14:paraId="5D8298F9" w14:textId="10052980"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1°:</w:t>
      </w:r>
      <w:r w:rsidR="00F45285" w:rsidRPr="00A0458F">
        <w:rPr>
          <w:rFonts w:ascii="Arial" w:hAnsi="Arial" w:cs="Arial"/>
          <w:bCs/>
          <w:sz w:val="26"/>
          <w:szCs w:val="26"/>
        </w:rPr>
        <w:t xml:space="preserve"> </w:t>
      </w:r>
      <w:proofErr w:type="spellStart"/>
      <w:r w:rsidR="00F45285" w:rsidRPr="00A0458F">
        <w:rPr>
          <w:rFonts w:ascii="Arial" w:hAnsi="Arial" w:cs="Arial"/>
          <w:bCs/>
          <w:sz w:val="26"/>
          <w:szCs w:val="26"/>
        </w:rPr>
        <w:t>Convalídase</w:t>
      </w:r>
      <w:proofErr w:type="spellEnd"/>
      <w:r w:rsidR="00F45285" w:rsidRPr="00A0458F">
        <w:rPr>
          <w:rFonts w:ascii="Arial" w:hAnsi="Arial" w:cs="Arial"/>
          <w:bCs/>
          <w:sz w:val="26"/>
          <w:szCs w:val="26"/>
        </w:rPr>
        <w:t xml:space="preserve"> el Convenio Específico celebrado entre la UNIVERSIDAD NACIONAL DE LA PLATA (UNLP), a través de la FACULTAD DE CIENCIAS ECONÓMICAS, y la MUNICIPALIDAD DE 25 DE MAYO, cuyo objeto es desarrollar acciones conjuntas de formación y capacitación en </w:t>
      </w:r>
      <w:proofErr w:type="spellStart"/>
      <w:r w:rsidR="00F45285" w:rsidRPr="00A0458F">
        <w:rPr>
          <w:rFonts w:ascii="Arial" w:hAnsi="Arial" w:cs="Arial"/>
          <w:bCs/>
          <w:sz w:val="26"/>
          <w:szCs w:val="26"/>
        </w:rPr>
        <w:t>emprendedorismo</w:t>
      </w:r>
      <w:proofErr w:type="spellEnd"/>
      <w:r w:rsidR="00F45285" w:rsidRPr="00A0458F">
        <w:rPr>
          <w:rFonts w:ascii="Arial" w:hAnsi="Arial" w:cs="Arial"/>
          <w:bCs/>
          <w:sz w:val="26"/>
          <w:szCs w:val="26"/>
        </w:rPr>
        <w:t xml:space="preserve"> y gestión de organizaciones mediante el dictado de la “Diplomatura Universitaria en Emprendimientos”.</w:t>
      </w:r>
    </w:p>
    <w:p w14:paraId="2FF7E51F" w14:textId="2DAFBD46"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2°:</w:t>
      </w:r>
      <w:r w:rsidR="00F45285" w:rsidRPr="00A0458F">
        <w:rPr>
          <w:rFonts w:ascii="Arial" w:hAnsi="Arial" w:cs="Arial"/>
          <w:b/>
          <w:bCs/>
          <w:sz w:val="26"/>
          <w:szCs w:val="26"/>
        </w:rPr>
        <w:t xml:space="preserve"> </w:t>
      </w:r>
      <w:proofErr w:type="spellStart"/>
      <w:r w:rsidR="00F45285" w:rsidRPr="00A0458F">
        <w:rPr>
          <w:rFonts w:ascii="Arial" w:hAnsi="Arial" w:cs="Arial"/>
          <w:bCs/>
          <w:sz w:val="26"/>
          <w:szCs w:val="26"/>
        </w:rPr>
        <w:t>Convalídase</w:t>
      </w:r>
      <w:proofErr w:type="spellEnd"/>
      <w:r w:rsidR="00F45285" w:rsidRPr="00A0458F">
        <w:rPr>
          <w:rFonts w:ascii="Arial" w:hAnsi="Arial" w:cs="Arial"/>
          <w:bCs/>
          <w:sz w:val="26"/>
          <w:szCs w:val="26"/>
        </w:rPr>
        <w:t xml:space="preserve"> la obligación asumida por la Municipalidad de 25 de </w:t>
      </w:r>
      <w:proofErr w:type="gramStart"/>
      <w:r w:rsidR="00F45285" w:rsidRPr="00A0458F">
        <w:rPr>
          <w:rFonts w:ascii="Arial" w:hAnsi="Arial" w:cs="Arial"/>
          <w:bCs/>
          <w:sz w:val="26"/>
          <w:szCs w:val="26"/>
        </w:rPr>
        <w:t>Mayo</w:t>
      </w:r>
      <w:proofErr w:type="gramEnd"/>
      <w:r w:rsidR="00F45285" w:rsidRPr="00A0458F">
        <w:rPr>
          <w:rFonts w:ascii="Arial" w:hAnsi="Arial" w:cs="Arial"/>
          <w:bCs/>
          <w:sz w:val="26"/>
          <w:szCs w:val="26"/>
        </w:rPr>
        <w:t xml:space="preserve"> de realizar el aporte económico necesario para la ejecución del Convenio Específico referido en el artículo precedente, conforme los términos, condiciones y cronograma establecidos en el mismo.</w:t>
      </w:r>
    </w:p>
    <w:p w14:paraId="11CBA931" w14:textId="0A3C8607"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3°:</w:t>
      </w:r>
      <w:r w:rsidR="00F45285" w:rsidRPr="00A0458F">
        <w:rPr>
          <w:rFonts w:ascii="Arial" w:hAnsi="Arial" w:cs="Arial"/>
          <w:b/>
          <w:bCs/>
          <w:sz w:val="26"/>
          <w:szCs w:val="26"/>
        </w:rPr>
        <w:t xml:space="preserve"> </w:t>
      </w:r>
      <w:proofErr w:type="spellStart"/>
      <w:r w:rsidR="00F45285" w:rsidRPr="00A0458F">
        <w:rPr>
          <w:rFonts w:ascii="Arial" w:hAnsi="Arial" w:cs="Arial"/>
          <w:bCs/>
          <w:sz w:val="26"/>
          <w:szCs w:val="26"/>
        </w:rPr>
        <w:t>Convalídase</w:t>
      </w:r>
      <w:proofErr w:type="spellEnd"/>
      <w:r w:rsidR="00F45285" w:rsidRPr="00A0458F">
        <w:rPr>
          <w:rFonts w:ascii="Arial" w:hAnsi="Arial" w:cs="Arial"/>
          <w:bCs/>
          <w:sz w:val="26"/>
          <w:szCs w:val="26"/>
        </w:rPr>
        <w:t xml:space="preserve"> el costo mensual inicial establecido en el Convenio Específico, de PESOS UN MILLÓN QUINIENTOS CINCUENTA Y SEIS MIL QUINIENTOS TREINTA Y DOS CON OCHO CENTAVOS ($1.556.532,08), sujeto a las actualizaciones previstas en la Cláusula Quinta del instrumento.</w:t>
      </w:r>
    </w:p>
    <w:p w14:paraId="54FEF8DD" w14:textId="2A75B935"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4°:</w:t>
      </w:r>
      <w:r w:rsidR="00F45285" w:rsidRPr="00A0458F">
        <w:rPr>
          <w:rFonts w:ascii="Arial" w:hAnsi="Arial" w:cs="Arial"/>
          <w:bCs/>
          <w:sz w:val="26"/>
          <w:szCs w:val="26"/>
        </w:rPr>
        <w:t xml:space="preserve"> </w:t>
      </w:r>
      <w:proofErr w:type="spellStart"/>
      <w:r w:rsidR="00F45285" w:rsidRPr="00A0458F">
        <w:rPr>
          <w:rFonts w:ascii="Arial" w:hAnsi="Arial" w:cs="Arial"/>
          <w:bCs/>
          <w:sz w:val="26"/>
          <w:szCs w:val="26"/>
        </w:rPr>
        <w:t>Convalídase</w:t>
      </w:r>
      <w:proofErr w:type="spellEnd"/>
      <w:r w:rsidR="00F45285" w:rsidRPr="00A0458F">
        <w:rPr>
          <w:rFonts w:ascii="Arial" w:hAnsi="Arial" w:cs="Arial"/>
          <w:bCs/>
          <w:sz w:val="26"/>
          <w:szCs w:val="26"/>
        </w:rPr>
        <w:t xml:space="preserve"> el cronograma de pagos establecido en el Convenio Específico, incluyendo el primer desembolso correspondiente a los tres (3) primeros meses por la suma de PESOS CUATRO MILLONES SEISCIENTOS SESENTA Y NUEVE MIL QUINIENTOS NOVENTA Y SEIS CON VEINTICUATRO CENTAVOS ($4.669.596,24) y los pagos posteriores conforme las condiciones pactadas.</w:t>
      </w:r>
    </w:p>
    <w:p w14:paraId="4F72E692" w14:textId="4D115DEB"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5°:</w:t>
      </w:r>
      <w:r w:rsidR="00F45285" w:rsidRPr="00A0458F">
        <w:rPr>
          <w:rFonts w:ascii="Arial" w:hAnsi="Arial" w:cs="Arial"/>
          <w:b/>
          <w:bCs/>
          <w:sz w:val="26"/>
          <w:szCs w:val="26"/>
        </w:rPr>
        <w:t xml:space="preserve"> </w:t>
      </w:r>
      <w:proofErr w:type="spellStart"/>
      <w:r w:rsidR="00F45285" w:rsidRPr="00A0458F">
        <w:rPr>
          <w:rFonts w:ascii="Arial" w:hAnsi="Arial" w:cs="Arial"/>
          <w:bCs/>
          <w:sz w:val="26"/>
          <w:szCs w:val="26"/>
        </w:rPr>
        <w:t>Autorízase</w:t>
      </w:r>
      <w:proofErr w:type="spellEnd"/>
      <w:r w:rsidR="00F45285" w:rsidRPr="00A0458F">
        <w:rPr>
          <w:rFonts w:ascii="Arial" w:hAnsi="Arial" w:cs="Arial"/>
          <w:bCs/>
          <w:sz w:val="26"/>
          <w:szCs w:val="26"/>
        </w:rPr>
        <w:t xml:space="preserve"> al Departamento Ejecutivo Municipal a realizar las erogaciones que resulten necesarias para el cumplimiento de las obligaciones económicas asumidas en el Convenio Específico, con imputación a las partidas presupuestarias correspondientes.</w:t>
      </w:r>
    </w:p>
    <w:p w14:paraId="6FBCD6C4" w14:textId="568FB8EA"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6°:</w:t>
      </w:r>
      <w:r w:rsidR="00F45285" w:rsidRPr="00A0458F">
        <w:rPr>
          <w:rFonts w:ascii="Arial" w:hAnsi="Arial" w:cs="Arial"/>
          <w:bCs/>
          <w:sz w:val="26"/>
          <w:szCs w:val="26"/>
        </w:rPr>
        <w:t xml:space="preserve"> </w:t>
      </w:r>
      <w:proofErr w:type="spellStart"/>
      <w:r w:rsidR="00F45285" w:rsidRPr="00A0458F">
        <w:rPr>
          <w:rFonts w:ascii="Arial" w:hAnsi="Arial" w:cs="Arial"/>
          <w:bCs/>
          <w:sz w:val="26"/>
          <w:szCs w:val="26"/>
        </w:rPr>
        <w:t>Convalídase</w:t>
      </w:r>
      <w:proofErr w:type="spellEnd"/>
      <w:r w:rsidR="00F45285" w:rsidRPr="00A0458F">
        <w:rPr>
          <w:rFonts w:ascii="Arial" w:hAnsi="Arial" w:cs="Arial"/>
          <w:bCs/>
          <w:sz w:val="26"/>
          <w:szCs w:val="26"/>
        </w:rPr>
        <w:t xml:space="preserve"> la obligación asumida por la Municipalidad respecto de la selección, contratación y pago de un tutor por cada veinticinco (25) estudiantes, así como de los viáticos y traslados del personal docente y de los tutores afectados al desarrollo de las actividades previstas en el Convenio.</w:t>
      </w:r>
    </w:p>
    <w:p w14:paraId="120DF9D8" w14:textId="73A47D9F"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7°:</w:t>
      </w:r>
      <w:r w:rsidR="00F45285" w:rsidRPr="00A0458F">
        <w:rPr>
          <w:rFonts w:ascii="Arial" w:hAnsi="Arial" w:cs="Arial"/>
          <w:b/>
          <w:bCs/>
          <w:sz w:val="26"/>
          <w:szCs w:val="26"/>
        </w:rPr>
        <w:t xml:space="preserve"> </w:t>
      </w:r>
      <w:proofErr w:type="spellStart"/>
      <w:r w:rsidR="00F45285" w:rsidRPr="00A0458F">
        <w:rPr>
          <w:rFonts w:ascii="Arial" w:hAnsi="Arial" w:cs="Arial"/>
          <w:bCs/>
          <w:sz w:val="26"/>
          <w:szCs w:val="26"/>
        </w:rPr>
        <w:t>Establécese</w:t>
      </w:r>
      <w:proofErr w:type="spellEnd"/>
      <w:r w:rsidR="00F45285" w:rsidRPr="00A0458F">
        <w:rPr>
          <w:rFonts w:ascii="Arial" w:hAnsi="Arial" w:cs="Arial"/>
          <w:bCs/>
          <w:sz w:val="26"/>
          <w:szCs w:val="26"/>
        </w:rPr>
        <w:t xml:space="preserve"> que el plazo de ejecución del Convenio Específico será de quince (15) meses contados desde su celebración, encontrándose previsto el dictado de la Diplomatura Universitaria en Emprendimientos durante catorce (14) meses, desde agosto de 2025 hasta octubre de 2026, conforme lo establecido en el instrumento.</w:t>
      </w:r>
    </w:p>
    <w:p w14:paraId="6F56E9EC" w14:textId="6A544F84"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8°:</w:t>
      </w:r>
      <w:r w:rsidR="00F45285" w:rsidRPr="00A0458F">
        <w:rPr>
          <w:rFonts w:ascii="Arial" w:hAnsi="Arial" w:cs="Arial"/>
          <w:bCs/>
          <w:sz w:val="26"/>
          <w:szCs w:val="26"/>
        </w:rPr>
        <w:t xml:space="preserve"> Forma parte integrante de la presente Ordenanza, como Anexo I, copia del Convenio Específico celebrado entre la Universidad Nacional de La Plata, a través de la Facultad de Ciencias Económicas, y la Municipalidad de 25 de </w:t>
      </w:r>
      <w:proofErr w:type="gramStart"/>
      <w:r w:rsidR="00F45285" w:rsidRPr="00A0458F">
        <w:rPr>
          <w:rFonts w:ascii="Arial" w:hAnsi="Arial" w:cs="Arial"/>
          <w:bCs/>
          <w:sz w:val="26"/>
          <w:szCs w:val="26"/>
        </w:rPr>
        <w:t>Mayo</w:t>
      </w:r>
      <w:proofErr w:type="gramEnd"/>
      <w:r w:rsidR="00F45285" w:rsidRPr="00A0458F">
        <w:rPr>
          <w:rFonts w:ascii="Arial" w:hAnsi="Arial" w:cs="Arial"/>
          <w:bCs/>
          <w:sz w:val="26"/>
          <w:szCs w:val="26"/>
        </w:rPr>
        <w:t>, juntamente con sus anexos.</w:t>
      </w:r>
    </w:p>
    <w:p w14:paraId="7458E63C" w14:textId="7BCF4620" w:rsidR="00F45285" w:rsidRPr="00A0458F" w:rsidRDefault="00A0458F" w:rsidP="00F45285">
      <w:pPr>
        <w:jc w:val="both"/>
        <w:rPr>
          <w:rFonts w:ascii="Arial" w:hAnsi="Arial" w:cs="Arial"/>
          <w:bCs/>
          <w:sz w:val="26"/>
          <w:szCs w:val="26"/>
        </w:rPr>
      </w:pPr>
      <w:r w:rsidRPr="00A0458F">
        <w:rPr>
          <w:rFonts w:ascii="Arial" w:hAnsi="Arial" w:cs="Arial"/>
          <w:b/>
          <w:bCs/>
          <w:sz w:val="26"/>
          <w:szCs w:val="26"/>
          <w:u w:val="single"/>
        </w:rPr>
        <w:t>Artículo 9°:</w:t>
      </w:r>
      <w:r w:rsidR="00F45285" w:rsidRPr="00A0458F">
        <w:rPr>
          <w:rFonts w:ascii="Arial" w:hAnsi="Arial" w:cs="Arial"/>
          <w:b/>
          <w:bCs/>
          <w:sz w:val="26"/>
          <w:szCs w:val="26"/>
        </w:rPr>
        <w:t xml:space="preserve"> </w:t>
      </w:r>
      <w:r w:rsidR="00F45285" w:rsidRPr="00A0458F">
        <w:rPr>
          <w:rFonts w:ascii="Arial" w:hAnsi="Arial" w:cs="Arial"/>
          <w:bCs/>
          <w:sz w:val="26"/>
          <w:szCs w:val="26"/>
        </w:rPr>
        <w:t>De forma.</w:t>
      </w:r>
    </w:p>
    <w:p w14:paraId="70AD61FC" w14:textId="77777777" w:rsidR="00F45285" w:rsidRPr="00A0458F" w:rsidRDefault="00F45285" w:rsidP="00F45285">
      <w:pPr>
        <w:jc w:val="both"/>
        <w:rPr>
          <w:rFonts w:ascii="Arial" w:hAnsi="Arial" w:cs="Arial"/>
          <w:bCs/>
          <w:sz w:val="26"/>
          <w:szCs w:val="26"/>
        </w:rPr>
      </w:pPr>
    </w:p>
    <w:p w14:paraId="09652E30" w14:textId="77777777" w:rsidR="00A0458F" w:rsidRDefault="00A0458F" w:rsidP="00A0458F">
      <w:pPr>
        <w:spacing w:after="100"/>
        <w:jc w:val="both"/>
        <w:rPr>
          <w:rFonts w:ascii="Arial" w:hAnsi="Arial" w:cs="Arial"/>
          <w:bCs/>
          <w:sz w:val="26"/>
          <w:szCs w:val="26"/>
        </w:rPr>
      </w:pPr>
      <w:r>
        <w:rPr>
          <w:rFonts w:ascii="Arial" w:hAnsi="Arial" w:cs="Arial"/>
          <w:bCs/>
          <w:sz w:val="26"/>
          <w:szCs w:val="26"/>
        </w:rPr>
        <w:t xml:space="preserve">Firman: </w:t>
      </w:r>
      <w:proofErr w:type="spellStart"/>
      <w:r>
        <w:rPr>
          <w:rFonts w:ascii="Arial" w:hAnsi="Arial" w:cs="Arial"/>
          <w:bCs/>
          <w:sz w:val="26"/>
          <w:szCs w:val="26"/>
        </w:rPr>
        <w:t>Cdor</w:t>
      </w:r>
      <w:proofErr w:type="spellEnd"/>
      <w:r>
        <w:rPr>
          <w:rFonts w:ascii="Arial" w:hAnsi="Arial" w:cs="Arial"/>
          <w:bCs/>
          <w:sz w:val="26"/>
          <w:szCs w:val="26"/>
        </w:rPr>
        <w:t xml:space="preserve">. Federico Mario Bustingorry, </w:t>
      </w:r>
      <w:proofErr w:type="gramStart"/>
      <w:r>
        <w:rPr>
          <w:rFonts w:ascii="Arial" w:hAnsi="Arial" w:cs="Arial"/>
          <w:bCs/>
          <w:sz w:val="26"/>
          <w:szCs w:val="26"/>
        </w:rPr>
        <w:t>Secretario</w:t>
      </w:r>
      <w:proofErr w:type="gramEnd"/>
      <w:r>
        <w:rPr>
          <w:rFonts w:ascii="Arial" w:hAnsi="Arial" w:cs="Arial"/>
          <w:bCs/>
          <w:sz w:val="26"/>
          <w:szCs w:val="26"/>
        </w:rPr>
        <w:t xml:space="preserve"> de Gobierno y Coordinación General; y Dr. Ramiro Egüen, Intendente Municipal.</w:t>
      </w:r>
    </w:p>
    <w:p w14:paraId="4AFF42BF" w14:textId="59C24630" w:rsidR="009834ED" w:rsidRPr="00A0458F" w:rsidRDefault="00A0458F" w:rsidP="00A0458F">
      <w:pPr>
        <w:rPr>
          <w:rFonts w:ascii="Arial" w:hAnsi="Arial" w:cs="Arial"/>
          <w:bCs/>
          <w:sz w:val="26"/>
          <w:szCs w:val="26"/>
        </w:rPr>
      </w:pPr>
      <w:r>
        <w:rPr>
          <w:rFonts w:ascii="Arial" w:hAnsi="Arial" w:cs="Arial"/>
          <w:bCs/>
          <w:sz w:val="26"/>
          <w:szCs w:val="26"/>
        </w:rPr>
        <w:pict w14:anchorId="236C3620">
          <v:rect id="_x0000_i1029" style="width:441.9pt;height:1.5pt" o:hrstd="t" o:hr="t" fillcolor="#a0a0a0" stroked="f"/>
        </w:pict>
      </w:r>
    </w:p>
    <w:sectPr w:rsidR="009834ED" w:rsidRPr="00A0458F" w:rsidSect="00A0458F">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1DA6289"/>
    <w:multiLevelType w:val="hybridMultilevel"/>
    <w:tmpl w:val="5E74F60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1"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348259141">
    <w:abstractNumId w:val="5"/>
  </w:num>
  <w:num w:numId="2" w16cid:durableId="1905216788">
    <w:abstractNumId w:val="9"/>
  </w:num>
  <w:num w:numId="3" w16cid:durableId="1430924990">
    <w:abstractNumId w:val="7"/>
  </w:num>
  <w:num w:numId="4" w16cid:durableId="2022198507">
    <w:abstractNumId w:val="13"/>
  </w:num>
  <w:num w:numId="5" w16cid:durableId="1079206636">
    <w:abstractNumId w:val="6"/>
  </w:num>
  <w:num w:numId="6" w16cid:durableId="250741292">
    <w:abstractNumId w:val="4"/>
  </w:num>
  <w:num w:numId="7" w16cid:durableId="1413117683">
    <w:abstractNumId w:val="0"/>
  </w:num>
  <w:num w:numId="8" w16cid:durableId="2015495149">
    <w:abstractNumId w:val="2"/>
  </w:num>
  <w:num w:numId="9" w16cid:durableId="1238829743">
    <w:abstractNumId w:val="10"/>
  </w:num>
  <w:num w:numId="10" w16cid:durableId="1474788965">
    <w:abstractNumId w:val="1"/>
  </w:num>
  <w:num w:numId="11" w16cid:durableId="1102341768">
    <w:abstractNumId w:val="12"/>
  </w:num>
  <w:num w:numId="12" w16cid:durableId="1203438598">
    <w:abstractNumId w:val="11"/>
  </w:num>
  <w:num w:numId="13" w16cid:durableId="1285116065">
    <w:abstractNumId w:val="3"/>
  </w:num>
  <w:num w:numId="14" w16cid:durableId="11012162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30BF4"/>
    <w:rsid w:val="00041239"/>
    <w:rsid w:val="00053992"/>
    <w:rsid w:val="00082110"/>
    <w:rsid w:val="00084959"/>
    <w:rsid w:val="00085062"/>
    <w:rsid w:val="000E4487"/>
    <w:rsid w:val="001120BE"/>
    <w:rsid w:val="00142318"/>
    <w:rsid w:val="0014448E"/>
    <w:rsid w:val="00180F9D"/>
    <w:rsid w:val="001A727E"/>
    <w:rsid w:val="001B596F"/>
    <w:rsid w:val="001C25A6"/>
    <w:rsid w:val="001D6BFE"/>
    <w:rsid w:val="001E3768"/>
    <w:rsid w:val="001E4C29"/>
    <w:rsid w:val="001E64DB"/>
    <w:rsid w:val="00227EFF"/>
    <w:rsid w:val="00231555"/>
    <w:rsid w:val="00256C35"/>
    <w:rsid w:val="00271709"/>
    <w:rsid w:val="00284DDB"/>
    <w:rsid w:val="00286301"/>
    <w:rsid w:val="002A0C32"/>
    <w:rsid w:val="002A3CD0"/>
    <w:rsid w:val="002A4004"/>
    <w:rsid w:val="002A6566"/>
    <w:rsid w:val="002C2743"/>
    <w:rsid w:val="002C7E02"/>
    <w:rsid w:val="002F01A1"/>
    <w:rsid w:val="003026F5"/>
    <w:rsid w:val="00310A5F"/>
    <w:rsid w:val="003128D4"/>
    <w:rsid w:val="00327F53"/>
    <w:rsid w:val="003347FF"/>
    <w:rsid w:val="00347561"/>
    <w:rsid w:val="00351107"/>
    <w:rsid w:val="003519B2"/>
    <w:rsid w:val="003553D0"/>
    <w:rsid w:val="003560AB"/>
    <w:rsid w:val="003957CB"/>
    <w:rsid w:val="003A5748"/>
    <w:rsid w:val="003E2136"/>
    <w:rsid w:val="00420977"/>
    <w:rsid w:val="0042478B"/>
    <w:rsid w:val="00455524"/>
    <w:rsid w:val="0046582E"/>
    <w:rsid w:val="004827CA"/>
    <w:rsid w:val="004A2600"/>
    <w:rsid w:val="004A77F1"/>
    <w:rsid w:val="004C26FD"/>
    <w:rsid w:val="004C5718"/>
    <w:rsid w:val="004E0B3D"/>
    <w:rsid w:val="0050494B"/>
    <w:rsid w:val="005059C2"/>
    <w:rsid w:val="00522350"/>
    <w:rsid w:val="00543F70"/>
    <w:rsid w:val="0057283F"/>
    <w:rsid w:val="00572F98"/>
    <w:rsid w:val="0057389E"/>
    <w:rsid w:val="00576C16"/>
    <w:rsid w:val="00591BB2"/>
    <w:rsid w:val="005E25C9"/>
    <w:rsid w:val="005F340A"/>
    <w:rsid w:val="00610995"/>
    <w:rsid w:val="006163AE"/>
    <w:rsid w:val="0063019B"/>
    <w:rsid w:val="0063119F"/>
    <w:rsid w:val="00660584"/>
    <w:rsid w:val="00663FCE"/>
    <w:rsid w:val="00670F96"/>
    <w:rsid w:val="00672CB5"/>
    <w:rsid w:val="00677C0C"/>
    <w:rsid w:val="006805A4"/>
    <w:rsid w:val="006B464D"/>
    <w:rsid w:val="00722A4E"/>
    <w:rsid w:val="00737999"/>
    <w:rsid w:val="007379F8"/>
    <w:rsid w:val="00764A35"/>
    <w:rsid w:val="00772E44"/>
    <w:rsid w:val="007A075B"/>
    <w:rsid w:val="007A2500"/>
    <w:rsid w:val="007C6471"/>
    <w:rsid w:val="007D1A4E"/>
    <w:rsid w:val="007D44B7"/>
    <w:rsid w:val="007D5628"/>
    <w:rsid w:val="007D7275"/>
    <w:rsid w:val="007E036A"/>
    <w:rsid w:val="007E15FA"/>
    <w:rsid w:val="007E4BAD"/>
    <w:rsid w:val="00804B76"/>
    <w:rsid w:val="00810A9E"/>
    <w:rsid w:val="0081125C"/>
    <w:rsid w:val="00811B16"/>
    <w:rsid w:val="0081201D"/>
    <w:rsid w:val="00825AF9"/>
    <w:rsid w:val="008347D0"/>
    <w:rsid w:val="008659AC"/>
    <w:rsid w:val="00870C61"/>
    <w:rsid w:val="00887D3D"/>
    <w:rsid w:val="008A285A"/>
    <w:rsid w:val="008A2DF9"/>
    <w:rsid w:val="008D0990"/>
    <w:rsid w:val="008D719D"/>
    <w:rsid w:val="008F02C9"/>
    <w:rsid w:val="008F35B8"/>
    <w:rsid w:val="008F43C0"/>
    <w:rsid w:val="00904810"/>
    <w:rsid w:val="00913A9E"/>
    <w:rsid w:val="00916EB6"/>
    <w:rsid w:val="0091760F"/>
    <w:rsid w:val="0092172A"/>
    <w:rsid w:val="0093375B"/>
    <w:rsid w:val="0095709C"/>
    <w:rsid w:val="00963727"/>
    <w:rsid w:val="009649AB"/>
    <w:rsid w:val="00977024"/>
    <w:rsid w:val="009834ED"/>
    <w:rsid w:val="009A5ADC"/>
    <w:rsid w:val="009E02C6"/>
    <w:rsid w:val="009E0693"/>
    <w:rsid w:val="00A0458F"/>
    <w:rsid w:val="00A15984"/>
    <w:rsid w:val="00A2200E"/>
    <w:rsid w:val="00A27446"/>
    <w:rsid w:val="00A330E2"/>
    <w:rsid w:val="00A41050"/>
    <w:rsid w:val="00A64C9F"/>
    <w:rsid w:val="00A73613"/>
    <w:rsid w:val="00A74410"/>
    <w:rsid w:val="00A84CAD"/>
    <w:rsid w:val="00A9234E"/>
    <w:rsid w:val="00A97AF6"/>
    <w:rsid w:val="00AA38DF"/>
    <w:rsid w:val="00AA571D"/>
    <w:rsid w:val="00AB50CB"/>
    <w:rsid w:val="00B31287"/>
    <w:rsid w:val="00B373E4"/>
    <w:rsid w:val="00B442D6"/>
    <w:rsid w:val="00B50DCA"/>
    <w:rsid w:val="00B740FF"/>
    <w:rsid w:val="00B8016D"/>
    <w:rsid w:val="00B86FBF"/>
    <w:rsid w:val="00B95145"/>
    <w:rsid w:val="00BA2427"/>
    <w:rsid w:val="00BC5A16"/>
    <w:rsid w:val="00BE78C7"/>
    <w:rsid w:val="00BF18FE"/>
    <w:rsid w:val="00C27201"/>
    <w:rsid w:val="00C84A5F"/>
    <w:rsid w:val="00C84B71"/>
    <w:rsid w:val="00C96E01"/>
    <w:rsid w:val="00CC175E"/>
    <w:rsid w:val="00CC22AB"/>
    <w:rsid w:val="00CC22D2"/>
    <w:rsid w:val="00CF0B54"/>
    <w:rsid w:val="00D03CE9"/>
    <w:rsid w:val="00D052E4"/>
    <w:rsid w:val="00D2249C"/>
    <w:rsid w:val="00D22887"/>
    <w:rsid w:val="00D23B5E"/>
    <w:rsid w:val="00D32AC3"/>
    <w:rsid w:val="00D345B0"/>
    <w:rsid w:val="00D4084C"/>
    <w:rsid w:val="00D408CD"/>
    <w:rsid w:val="00D45384"/>
    <w:rsid w:val="00D53E9E"/>
    <w:rsid w:val="00D73E1B"/>
    <w:rsid w:val="00D753FF"/>
    <w:rsid w:val="00D77323"/>
    <w:rsid w:val="00D939A8"/>
    <w:rsid w:val="00D97E9D"/>
    <w:rsid w:val="00DB1FB2"/>
    <w:rsid w:val="00DB6493"/>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EF7590"/>
    <w:rsid w:val="00F430A9"/>
    <w:rsid w:val="00F448A0"/>
    <w:rsid w:val="00F45285"/>
    <w:rsid w:val="00F61ED2"/>
    <w:rsid w:val="00F622C5"/>
    <w:rsid w:val="00F64167"/>
    <w:rsid w:val="00F727B7"/>
    <w:rsid w:val="00FB4B24"/>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0CBEF757-94EE-44D8-88AE-5C527E711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C1465-79F6-4219-BCEC-134E9EE0F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1141</Words>
  <Characters>6281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5</cp:revision>
  <cp:lastPrinted>2026-09-30T17:15:00Z</cp:lastPrinted>
  <dcterms:created xsi:type="dcterms:W3CDTF">2026-09-30T17:08:00Z</dcterms:created>
  <dcterms:modified xsi:type="dcterms:W3CDTF">2026-10-09T18:22:00Z</dcterms:modified>
  <dc:language>es-AR</dc:language>
</cp:coreProperties>
</file>